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001BF" w:rsidTr="005677D3">
        <w:trPr>
          <w:cantSplit/>
          <w:trHeight w:val="1265"/>
        </w:trPr>
        <w:tc>
          <w:tcPr>
            <w:tcW w:w="4065" w:type="dxa"/>
          </w:tcPr>
          <w:p w:rsidR="007001BF" w:rsidRPr="00E9540B" w:rsidRDefault="007001BF" w:rsidP="005677D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001BF" w:rsidRPr="00E9540B" w:rsidRDefault="007001BF" w:rsidP="005677D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001BF" w:rsidRPr="00E9540B" w:rsidRDefault="007001BF" w:rsidP="005677D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001BF" w:rsidRPr="00E9540B" w:rsidRDefault="007001BF" w:rsidP="005677D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001BF" w:rsidRPr="00E9540B" w:rsidRDefault="007001BF" w:rsidP="005677D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BF" w:rsidRPr="00E9540B" w:rsidRDefault="007001BF" w:rsidP="005677D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7001BF" w:rsidRPr="00E9540B" w:rsidRDefault="007001BF" w:rsidP="005677D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7001BF" w:rsidRPr="00E9540B" w:rsidRDefault="007001BF" w:rsidP="005677D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001BF" w:rsidRPr="00E9540B" w:rsidRDefault="007001BF" w:rsidP="005677D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7001BF" w:rsidTr="005677D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001BF" w:rsidRPr="00E9540B" w:rsidRDefault="007001BF" w:rsidP="005677D3">
            <w:pPr>
              <w:pStyle w:val="ad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7001BF" w:rsidRPr="00E9540B" w:rsidRDefault="007001BF" w:rsidP="005677D3">
            <w:pPr>
              <w:pStyle w:val="ad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001BF" w:rsidRPr="00E9540B" w:rsidRDefault="007001BF" w:rsidP="005677D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7001BF" w:rsidRPr="00E9540B" w:rsidRDefault="007001BF" w:rsidP="005677D3">
            <w:pPr>
              <w:spacing w:after="120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001BF" w:rsidTr="005677D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001BF" w:rsidRPr="00E9540B" w:rsidRDefault="007001BF" w:rsidP="005677D3">
            <w:pPr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001BF" w:rsidRPr="00E9540B" w:rsidRDefault="007001BF" w:rsidP="005677D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001BF" w:rsidRPr="00E9540B" w:rsidRDefault="007001BF" w:rsidP="005677D3">
            <w:pP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7001BF" w:rsidRDefault="007001BF" w:rsidP="007001B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 w:rsidR="00917A4D">
        <w:t xml:space="preserve">   </w:t>
      </w:r>
      <w:r w:rsidRPr="00917A4D">
        <w:rPr>
          <w:rFonts w:ascii="Times New Roman" w:hAnsi="Times New Roman" w:cs="Times New Roman"/>
          <w:b/>
          <w:sz w:val="28"/>
          <w:szCs w:val="28"/>
        </w:rPr>
        <w:t xml:space="preserve">КАРАР                   </w:t>
      </w:r>
      <w:r w:rsidR="00917A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17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A4D">
        <w:rPr>
          <w:rFonts w:ascii="Times New Roman" w:hAnsi="Times New Roman" w:cs="Times New Roman"/>
          <w:b/>
          <w:sz w:val="28"/>
          <w:szCs w:val="28"/>
        </w:rPr>
        <w:t>№90</w:t>
      </w:r>
      <w:r w:rsidRPr="00917A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7A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17A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7A4D" w:rsidRPr="00917A4D" w:rsidRDefault="00917A4D" w:rsidP="00700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14 октябрь 2021й.                                           14 октября 2021г.</w:t>
      </w: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Pr="00A857F0" w:rsidRDefault="00A857F0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>Об утверждении Положение о порядке назначения и</w:t>
      </w:r>
    </w:p>
    <w:p w:rsidR="00A857F0" w:rsidRDefault="00A857F0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 xml:space="preserve">проведения собраний, конференций граждан (собраний делегатов) </w:t>
      </w:r>
    </w:p>
    <w:p w:rsidR="00A857F0" w:rsidRPr="00A857F0" w:rsidRDefault="00A857F0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ц</w:t>
      </w:r>
      <w:r w:rsidRPr="00A857F0">
        <w:rPr>
          <w:rFonts w:ascii="Times New Roman" w:hAnsi="Times New Roman" w:cs="Times New Roman"/>
          <w:b/>
          <w:sz w:val="28"/>
        </w:rPr>
        <w:t>елях</w:t>
      </w:r>
      <w:r w:rsidR="00633DD3">
        <w:rPr>
          <w:rFonts w:ascii="Times New Roman" w:hAnsi="Times New Roman" w:cs="Times New Roman"/>
          <w:b/>
          <w:sz w:val="28"/>
        </w:rPr>
        <w:t xml:space="preserve"> </w:t>
      </w:r>
      <w:r w:rsidRPr="00A857F0">
        <w:rPr>
          <w:rFonts w:ascii="Times New Roman" w:hAnsi="Times New Roman" w:cs="Times New Roman"/>
          <w:b/>
          <w:sz w:val="28"/>
        </w:rPr>
        <w:t>рассмотрения и обсуждения вопросов внесения инициативных проектов</w:t>
      </w: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A857F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A857F0">
        <w:rPr>
          <w:sz w:val="28"/>
          <w:szCs w:val="28"/>
        </w:rPr>
        <w:t xml:space="preserve">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917A4D">
        <w:rPr>
          <w:sz w:val="28"/>
          <w:szCs w:val="28"/>
        </w:rPr>
        <w:t>Ижбердинский</w:t>
      </w:r>
      <w:r w:rsidRPr="00A857F0">
        <w:rPr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sz w:val="28"/>
          <w:szCs w:val="28"/>
        </w:rPr>
        <w:t xml:space="preserve"> Совет сельского поселения </w:t>
      </w:r>
      <w:r w:rsidR="00917A4D">
        <w:rPr>
          <w:sz w:val="28"/>
          <w:szCs w:val="28"/>
        </w:rPr>
        <w:t xml:space="preserve">Ижбердинский </w:t>
      </w:r>
      <w:r w:rsidRPr="00A857F0">
        <w:rPr>
          <w:sz w:val="28"/>
          <w:szCs w:val="28"/>
        </w:rPr>
        <w:t>сельсовет муниципального района Республики Башкортостан</w:t>
      </w:r>
    </w:p>
    <w:p w:rsidR="00A857F0" w:rsidRDefault="00A857F0" w:rsidP="00A857F0">
      <w:pPr>
        <w:pStyle w:val="1"/>
        <w:shd w:val="clear" w:color="auto" w:fill="auto"/>
        <w:spacing w:before="0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Р Е Ш И Л:</w:t>
      </w:r>
    </w:p>
    <w:p w:rsidR="00A857F0" w:rsidRDefault="00A857F0" w:rsidP="00A857F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</w:rPr>
      </w:pPr>
      <w:r w:rsidRPr="00A857F0">
        <w:rPr>
          <w:sz w:val="28"/>
          <w:szCs w:val="28"/>
        </w:rPr>
        <w:t xml:space="preserve">1. </w:t>
      </w:r>
      <w:r w:rsidRPr="00A857F0">
        <w:rPr>
          <w:sz w:val="28"/>
        </w:rPr>
        <w:t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>
        <w:rPr>
          <w:sz w:val="28"/>
        </w:rPr>
        <w:t>, согласно приложения.</w:t>
      </w:r>
    </w:p>
    <w:p w:rsidR="00A857F0" w:rsidRDefault="00A857F0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00000A"/>
          <w:sz w:val="28"/>
          <w:szCs w:val="28"/>
          <w:lang w:eastAsia="en-US" w:bidi="ar-SA"/>
        </w:rPr>
        <w:t>2</w:t>
      </w:r>
      <w:r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. Настоящее решение обнародовать в здании Администрации сельского поселения </w:t>
      </w:r>
      <w:r w:rsidR="00917A4D">
        <w:rPr>
          <w:rFonts w:eastAsiaTheme="minorHAnsi"/>
          <w:color w:val="00000A"/>
          <w:sz w:val="28"/>
          <w:szCs w:val="28"/>
          <w:lang w:eastAsia="en-US" w:bidi="ar-SA"/>
        </w:rPr>
        <w:t xml:space="preserve">Ижбердинский </w:t>
      </w:r>
      <w:r w:rsidRPr="00A857F0">
        <w:rPr>
          <w:rFonts w:eastAsiaTheme="minorHAnsi"/>
          <w:color w:val="00000A"/>
          <w:sz w:val="28"/>
          <w:szCs w:val="28"/>
          <w:lang w:eastAsia="en-US" w:bidi="ar-SA"/>
        </w:rPr>
        <w:t xml:space="preserve">сельсовет муниципального района Кугарчинский район Республики Башкортостан 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и на официальном сайте сельского поселения </w:t>
      </w:r>
      <w:r w:rsid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>
        <w:rPr>
          <w:rFonts w:eastAsiaTheme="minorHAnsi"/>
          <w:color w:val="auto"/>
          <w:sz w:val="28"/>
          <w:szCs w:val="28"/>
          <w:lang w:eastAsia="en-US" w:bidi="ar-SA"/>
        </w:rPr>
        <w:t xml:space="preserve"> сельсовет муниципального района Кугарчинский район Республики Башкортостан</w:t>
      </w:r>
      <w:r w:rsidRPr="00A857F0">
        <w:rPr>
          <w:rFonts w:eastAsiaTheme="minorHAnsi"/>
          <w:color w:val="auto"/>
          <w:sz w:val="28"/>
          <w:szCs w:val="28"/>
          <w:lang w:eastAsia="en-US" w:bidi="ar-SA"/>
        </w:rPr>
        <w:t>.</w:t>
      </w:r>
    </w:p>
    <w:p w:rsidR="00A857F0" w:rsidRPr="00A857F0" w:rsidRDefault="00A857F0" w:rsidP="00A857F0">
      <w:pPr>
        <w:pStyle w:val="1"/>
        <w:shd w:val="clear" w:color="auto" w:fill="auto"/>
        <w:spacing w:before="0"/>
        <w:ind w:left="-142" w:right="-281" w:firstLine="0"/>
        <w:jc w:val="both"/>
        <w:rPr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eastAsiaTheme="minorHAnsi"/>
          <w:color w:val="auto"/>
          <w:sz w:val="28"/>
          <w:szCs w:val="28"/>
          <w:lang w:eastAsia="en-US" w:bidi="ar-SA"/>
        </w:rPr>
        <w:t>3</w:t>
      </w:r>
      <w:r w:rsidRPr="00A857F0">
        <w:rPr>
          <w:rFonts w:eastAsiaTheme="minorHAnsi"/>
          <w:color w:val="auto"/>
          <w:sz w:val="28"/>
          <w:szCs w:val="28"/>
          <w:lang w:eastAsia="en-US" w:bidi="ar-SA"/>
        </w:rPr>
        <w:t>. Настоящее решение вступает в силу со дня его официального обнародования.</w:t>
      </w:r>
    </w:p>
    <w:p w:rsid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</w:p>
    <w:p w:rsidR="00A857F0" w:rsidRP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Глава сельского поселения</w:t>
      </w:r>
    </w:p>
    <w:p w:rsidR="00A857F0" w:rsidRPr="00A857F0" w:rsidRDefault="00917A4D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917A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Ижбердинский</w:t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 </w:t>
      </w:r>
      <w:r w:rsidR="00A857F0"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сельсовет</w:t>
      </w:r>
    </w:p>
    <w:p w:rsidR="00A857F0" w:rsidRP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муниципального района </w:t>
      </w:r>
    </w:p>
    <w:p w:rsidR="00A857F0" w:rsidRP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 xml:space="preserve">Кугарчинский район </w:t>
      </w:r>
    </w:p>
    <w:p w:rsidR="00A857F0" w:rsidRPr="00A857F0" w:rsidRDefault="00A857F0" w:rsidP="00A857F0">
      <w:pPr>
        <w:widowControl/>
        <w:autoSpaceDE w:val="0"/>
        <w:autoSpaceDN w:val="0"/>
        <w:adjustRightInd w:val="0"/>
        <w:ind w:left="-142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Республики Башкортостан</w:t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ab/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ab/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ab/>
      </w:r>
      <w:r w:rsidRPr="00A857F0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ab/>
      </w:r>
      <w:r w:rsidR="00917A4D"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  <w:t>Н.Б.Ибрагимов</w:t>
      </w:r>
    </w:p>
    <w:p w:rsidR="00A857F0" w:rsidRPr="00A857F0" w:rsidRDefault="00A857F0" w:rsidP="00A857F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A"/>
          <w:sz w:val="28"/>
          <w:szCs w:val="28"/>
          <w:lang w:eastAsia="en-US" w:bidi="ar-SA"/>
        </w:rPr>
      </w:pPr>
    </w:p>
    <w:p w:rsidR="00A857F0" w:rsidRPr="00A857F0" w:rsidRDefault="00A857F0" w:rsidP="00A857F0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A857F0" w:rsidRPr="00A857F0" w:rsidRDefault="00A857F0" w:rsidP="00A857F0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 w:bidi="ar-SA"/>
        </w:rPr>
      </w:pPr>
    </w:p>
    <w:p w:rsidR="00A857F0" w:rsidRPr="00A857F0" w:rsidRDefault="00A857F0" w:rsidP="00A857F0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A857F0" w:rsidRDefault="00A857F0" w:rsidP="0090261C">
      <w:pPr>
        <w:pStyle w:val="1"/>
        <w:shd w:val="clear" w:color="auto" w:fill="auto"/>
        <w:spacing w:before="0"/>
        <w:ind w:left="-142" w:right="-281" w:firstLine="0"/>
        <w:rPr>
          <w:b/>
          <w:sz w:val="28"/>
          <w:szCs w:val="28"/>
        </w:rPr>
      </w:pPr>
    </w:p>
    <w:p w:rsidR="0090261C" w:rsidRPr="00917A4D" w:rsidRDefault="00917A4D" w:rsidP="00917A4D">
      <w:pPr>
        <w:pStyle w:val="1"/>
        <w:shd w:val="clear" w:color="auto" w:fill="auto"/>
        <w:tabs>
          <w:tab w:val="left" w:pos="4170"/>
        </w:tabs>
        <w:spacing w:before="0"/>
        <w:ind w:right="-281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0261C" w:rsidRPr="00A857F0">
        <w:rPr>
          <w:b/>
          <w:sz w:val="28"/>
        </w:rPr>
        <w:t>Положение о порядке назначения и проведения собраний,</w:t>
      </w:r>
    </w:p>
    <w:p w:rsidR="00687442" w:rsidRPr="00A857F0" w:rsidRDefault="0090261C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>конференций граждан (собраний делегатов) в целях</w:t>
      </w:r>
    </w:p>
    <w:p w:rsidR="00687442" w:rsidRDefault="0090261C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A857F0">
        <w:rPr>
          <w:rFonts w:ascii="Times New Roman" w:hAnsi="Times New Roman" w:cs="Times New Roman"/>
          <w:b/>
          <w:sz w:val="28"/>
        </w:rPr>
        <w:t>рассмотрения и обсуждения вопросов внесения инициативных проектов</w:t>
      </w:r>
    </w:p>
    <w:p w:rsidR="00A857F0" w:rsidRPr="00A857F0" w:rsidRDefault="00A857F0" w:rsidP="00A857F0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687442" w:rsidRPr="00A857F0" w:rsidRDefault="000456B6" w:rsidP="000456B6">
      <w:pPr>
        <w:pStyle w:val="1"/>
        <w:shd w:val="clear" w:color="auto" w:fill="auto"/>
        <w:tabs>
          <w:tab w:val="left" w:pos="3898"/>
        </w:tabs>
        <w:spacing w:before="0" w:after="261" w:line="260" w:lineRule="exact"/>
        <w:ind w:left="-142" w:right="-281" w:firstLine="0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1. </w:t>
      </w:r>
      <w:r w:rsidR="006A1DA5" w:rsidRPr="00A857F0">
        <w:rPr>
          <w:b/>
          <w:sz w:val="28"/>
          <w:szCs w:val="28"/>
        </w:rPr>
        <w:t>Общие положения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1.1. </w:t>
      </w:r>
      <w:r w:rsidR="006A1DA5" w:rsidRPr="0090261C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90261C">
        <w:rPr>
          <w:sz w:val="28"/>
          <w:szCs w:val="28"/>
        </w:rPr>
        <w:t>ции, Федеральным законом от 06.1</w:t>
      </w:r>
      <w:r w:rsidR="006A1DA5" w:rsidRPr="0090261C">
        <w:rPr>
          <w:sz w:val="28"/>
          <w:szCs w:val="28"/>
        </w:rPr>
        <w:t xml:space="preserve">0.2003 </w:t>
      </w:r>
      <w:r w:rsidR="00E70593" w:rsidRPr="0090261C">
        <w:rPr>
          <w:sz w:val="28"/>
          <w:szCs w:val="28"/>
        </w:rPr>
        <w:t xml:space="preserve">года </w:t>
      </w:r>
      <w:r w:rsidR="006A1DA5" w:rsidRPr="0090261C">
        <w:rPr>
          <w:sz w:val="28"/>
          <w:szCs w:val="28"/>
        </w:rPr>
        <w:t>№ 131-Ф3</w:t>
      </w:r>
      <w:r w:rsidR="00E70593" w:rsidRPr="0090261C">
        <w:rPr>
          <w:sz w:val="28"/>
          <w:szCs w:val="28"/>
        </w:rPr>
        <w:t xml:space="preserve"> «О</w:t>
      </w:r>
      <w:r w:rsidR="006A1DA5" w:rsidRPr="0090261C">
        <w:rPr>
          <w:sz w:val="28"/>
          <w:szCs w:val="28"/>
        </w:rPr>
        <w:t>б общих принципах организации местного самоуправления в Российской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Федерации», Уставом</w:t>
      </w:r>
      <w:r w:rsidR="00E701CA" w:rsidRPr="0090261C">
        <w:rPr>
          <w:sz w:val="28"/>
          <w:szCs w:val="28"/>
        </w:rPr>
        <w:t xml:space="preserve"> 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 xml:space="preserve"> в целях рассмотрения и обсуждения вопросов внесения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инициативных проектов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определяет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на территории</w:t>
      </w:r>
      <w:r w:rsidR="00917A4D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6A1DA5" w:rsidRPr="0090261C">
        <w:rPr>
          <w:sz w:val="28"/>
          <w:szCs w:val="28"/>
        </w:rPr>
        <w:t>порядок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</w:t>
      </w:r>
      <w:r w:rsidRPr="0090261C">
        <w:rPr>
          <w:sz w:val="28"/>
          <w:szCs w:val="28"/>
        </w:rPr>
        <w:t>твлении местного самоуправления.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1.2. </w:t>
      </w:r>
      <w:r w:rsidR="006A1DA5" w:rsidRPr="0090261C">
        <w:rPr>
          <w:sz w:val="28"/>
          <w:szCs w:val="28"/>
        </w:rPr>
        <w:t>В целях настоящего Положения:</w:t>
      </w:r>
    </w:p>
    <w:p w:rsidR="00687442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F622E3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 xml:space="preserve">на части территории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Pr="0090261C">
        <w:rPr>
          <w:sz w:val="28"/>
          <w:szCs w:val="28"/>
        </w:rPr>
        <w:t>;</w:t>
      </w:r>
    </w:p>
    <w:p w:rsidR="00687442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i/>
          <w:sz w:val="28"/>
          <w:szCs w:val="28"/>
        </w:rPr>
      </w:pPr>
      <w:r w:rsidRPr="0090261C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F622E3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>на части террит</w:t>
      </w:r>
      <w:r w:rsidR="00C3283D" w:rsidRPr="0090261C">
        <w:rPr>
          <w:sz w:val="28"/>
          <w:szCs w:val="28"/>
        </w:rPr>
        <w:t xml:space="preserve">ории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C3283D" w:rsidRPr="0090261C">
        <w:rPr>
          <w:i/>
          <w:sz w:val="28"/>
          <w:szCs w:val="28"/>
        </w:rPr>
        <w:t>;</w:t>
      </w:r>
    </w:p>
    <w:p w:rsidR="00AB7321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13. </w:t>
      </w:r>
      <w:r w:rsidR="006A1DA5" w:rsidRPr="0090261C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90261C">
        <w:rPr>
          <w:sz w:val="28"/>
          <w:szCs w:val="28"/>
        </w:rPr>
        <w:t xml:space="preserve"> проживающие на территории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,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достигшие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шестнадцатилетнего возраста.</w:t>
      </w:r>
    </w:p>
    <w:p w:rsidR="00AB7321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Граждане Российской Федерации, не проживающие на территории</w:t>
      </w:r>
      <w:r w:rsidR="00F622E3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Pr="0090261C">
        <w:rPr>
          <w:sz w:val="28"/>
          <w:szCs w:val="28"/>
        </w:rPr>
        <w:t>,</w:t>
      </w:r>
      <w:r w:rsidR="00F622E3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>но</w:t>
      </w:r>
      <w:r w:rsidR="00F622E3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1.4. </w:t>
      </w:r>
      <w:r w:rsidR="006A1DA5" w:rsidRPr="0090261C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общественным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объединениям, политических и иных взглядов, рода и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1.5. </w:t>
      </w:r>
      <w:r w:rsidR="006A1DA5" w:rsidRPr="0090261C">
        <w:rPr>
          <w:sz w:val="28"/>
          <w:szCs w:val="28"/>
        </w:rPr>
        <w:t xml:space="preserve">Собрание, конференция может принимать обращения к органам местного самоуправления и должностным лицам местного самоуправления, а также </w:t>
      </w:r>
      <w:r w:rsidR="006A1DA5" w:rsidRPr="0090261C">
        <w:rPr>
          <w:sz w:val="28"/>
          <w:szCs w:val="28"/>
        </w:rPr>
        <w:lastRenderedPageBreak/>
        <w:t>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1.6. </w:t>
      </w:r>
      <w:r w:rsidR="006A1DA5" w:rsidRPr="0090261C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конференции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 xml:space="preserve">в </w:t>
      </w:r>
      <w:r w:rsidR="00E701CA" w:rsidRPr="0090261C">
        <w:rPr>
          <w:sz w:val="28"/>
          <w:szCs w:val="28"/>
        </w:rPr>
        <w:t xml:space="preserve">сельском поселении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.</w:t>
      </w:r>
    </w:p>
    <w:p w:rsidR="00687442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1.7. </w:t>
      </w:r>
      <w:r w:rsidR="006A1DA5" w:rsidRPr="0090261C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самоуправлении в</w:t>
      </w:r>
      <w:r w:rsidR="00917A4D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сельском поселении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A857F0" w:rsidRPr="0090261C" w:rsidRDefault="00A857F0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0456B6" w:rsidP="0090261C">
      <w:pPr>
        <w:pStyle w:val="1"/>
        <w:shd w:val="clear" w:color="auto" w:fill="auto"/>
        <w:tabs>
          <w:tab w:val="left" w:pos="1686"/>
        </w:tabs>
        <w:spacing w:before="0" w:after="307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2. </w:t>
      </w:r>
      <w:r w:rsidR="006A1DA5" w:rsidRPr="00A857F0">
        <w:rPr>
          <w:b/>
          <w:sz w:val="28"/>
          <w:szCs w:val="28"/>
        </w:rPr>
        <w:t>Общие принципы проведения собраний, конференций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2.1. </w:t>
      </w:r>
      <w:r w:rsidR="006A1DA5" w:rsidRPr="0090261C">
        <w:rPr>
          <w:sz w:val="28"/>
          <w:szCs w:val="28"/>
        </w:rPr>
        <w:t>Граждане участвуют в собраниях, конференциях лично.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2.2. </w:t>
      </w:r>
      <w:r w:rsidR="006A1DA5" w:rsidRPr="0090261C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2.3. </w:t>
      </w:r>
      <w:r w:rsidR="006A1DA5" w:rsidRPr="0090261C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2.4. </w:t>
      </w:r>
      <w:r w:rsidR="006A1DA5" w:rsidRPr="0090261C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2.5. </w:t>
      </w:r>
      <w:r w:rsidR="006A1DA5" w:rsidRPr="0090261C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90261C" w:rsidRDefault="00AB7321" w:rsidP="0090261C">
      <w:pPr>
        <w:pStyle w:val="1"/>
        <w:shd w:val="clear" w:color="auto" w:fill="auto"/>
        <w:spacing w:before="0" w:after="291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2.6. </w:t>
      </w:r>
      <w:r w:rsidR="006A1DA5" w:rsidRPr="0090261C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 xml:space="preserve">организаций, расположенных на территории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A857F0" w:rsidRDefault="000456B6" w:rsidP="0090261C">
      <w:pPr>
        <w:pStyle w:val="1"/>
        <w:shd w:val="clear" w:color="auto" w:fill="auto"/>
        <w:tabs>
          <w:tab w:val="left" w:pos="669"/>
        </w:tabs>
        <w:spacing w:before="0" w:after="293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3. </w:t>
      </w:r>
      <w:r w:rsidR="006A1DA5" w:rsidRPr="00A857F0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90261C" w:rsidRDefault="00AB7321" w:rsidP="0090261C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3.1.</w:t>
      </w:r>
      <w:r w:rsidR="006A1DA5" w:rsidRPr="0090261C">
        <w:rPr>
          <w:sz w:val="28"/>
          <w:szCs w:val="28"/>
        </w:rPr>
        <w:t xml:space="preserve">Собрание, конференция проводятся по инициативе населения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.</w:t>
      </w:r>
    </w:p>
    <w:p w:rsidR="00AB7321" w:rsidRPr="0090261C" w:rsidRDefault="006A1DA5" w:rsidP="0090261C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90261C" w:rsidRDefault="00AB7321" w:rsidP="0090261C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3.2. </w:t>
      </w:r>
      <w:r w:rsidR="006A1DA5" w:rsidRPr="0090261C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lastRenderedPageBreak/>
        <w:t xml:space="preserve">- </w:t>
      </w:r>
      <w:r w:rsidR="006A1DA5" w:rsidRPr="0090261C">
        <w:rPr>
          <w:sz w:val="28"/>
          <w:szCs w:val="28"/>
        </w:rPr>
        <w:t>территория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время, дату и место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90261C">
        <w:rPr>
          <w:sz w:val="28"/>
          <w:szCs w:val="28"/>
        </w:rPr>
        <w:t xml:space="preserve">года </w:t>
      </w:r>
      <w:r w:rsidR="006A1DA5" w:rsidRPr="0090261C">
        <w:rPr>
          <w:sz w:val="28"/>
          <w:szCs w:val="28"/>
        </w:rPr>
        <w:t>№ 131-ФЗ «Об общих принципах организации местного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самоуправления в Российской Федерации».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i/>
          <w:sz w:val="28"/>
          <w:szCs w:val="28"/>
        </w:rPr>
      </w:pPr>
      <w:r w:rsidRPr="0090261C">
        <w:rPr>
          <w:sz w:val="28"/>
          <w:szCs w:val="28"/>
        </w:rPr>
        <w:t xml:space="preserve">3.3. </w:t>
      </w:r>
      <w:r w:rsidR="006A1DA5" w:rsidRPr="0090261C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E701CA" w:rsidRPr="0090261C">
        <w:rPr>
          <w:sz w:val="28"/>
          <w:szCs w:val="28"/>
        </w:rPr>
        <w:t xml:space="preserve"> Совет</w:t>
      </w:r>
      <w:r w:rsidR="00917A4D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i/>
          <w:sz w:val="28"/>
          <w:szCs w:val="28"/>
        </w:rPr>
        <w:t>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i/>
          <w:sz w:val="28"/>
          <w:szCs w:val="28"/>
        </w:rPr>
      </w:pPr>
      <w:r w:rsidRPr="0090261C">
        <w:rPr>
          <w:i/>
          <w:sz w:val="28"/>
          <w:szCs w:val="28"/>
        </w:rPr>
        <w:t xml:space="preserve">3.4. </w:t>
      </w:r>
      <w:r w:rsidR="006A1DA5" w:rsidRPr="0090261C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AB7321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Вопрос о назначении собрания, конференции рассматривается на</w:t>
      </w:r>
      <w:r w:rsidR="00F622E3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 xml:space="preserve">очередном заседании </w:t>
      </w:r>
      <w:r w:rsidR="00E701CA" w:rsidRPr="0090261C">
        <w:rPr>
          <w:sz w:val="28"/>
          <w:szCs w:val="28"/>
        </w:rPr>
        <w:t xml:space="preserve">Совета 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F622E3">
        <w:rPr>
          <w:sz w:val="28"/>
          <w:szCs w:val="28"/>
        </w:rPr>
        <w:t xml:space="preserve"> </w:t>
      </w:r>
      <w:r w:rsidRPr="0090261C">
        <w:rPr>
          <w:sz w:val="28"/>
          <w:szCs w:val="28"/>
        </w:rPr>
        <w:t>в соответствии с его регламентом.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3.5. </w:t>
      </w:r>
      <w:r w:rsidR="00E701CA" w:rsidRPr="0090261C">
        <w:rPr>
          <w:sz w:val="28"/>
          <w:szCs w:val="28"/>
        </w:rPr>
        <w:t xml:space="preserve">Совет 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 </w:t>
      </w:r>
      <w:r w:rsidR="006A1DA5" w:rsidRPr="0090261C">
        <w:rPr>
          <w:sz w:val="28"/>
          <w:szCs w:val="28"/>
        </w:rP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="000722A7" w:rsidRPr="0090261C">
        <w:rPr>
          <w:sz w:val="28"/>
          <w:szCs w:val="28"/>
        </w:rPr>
        <w:t xml:space="preserve">а и нормативных правовых актов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3.6. </w:t>
      </w:r>
      <w:r w:rsidR="006A1DA5" w:rsidRPr="0090261C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3.7. </w:t>
      </w:r>
      <w:r w:rsidR="000722A7" w:rsidRPr="0090261C">
        <w:rPr>
          <w:sz w:val="28"/>
          <w:szCs w:val="28"/>
        </w:rPr>
        <w:t>В решении</w:t>
      </w:r>
      <w:r w:rsidR="00E701CA" w:rsidRPr="0090261C">
        <w:rPr>
          <w:sz w:val="28"/>
          <w:szCs w:val="28"/>
        </w:rPr>
        <w:t xml:space="preserve"> Совета</w:t>
      </w:r>
      <w:r w:rsidR="00917A4D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 xml:space="preserve"> о назначении проведения собрания, конференции указываются:</w:t>
      </w:r>
    </w:p>
    <w:p w:rsidR="00687442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инициатор проведения собрания, конференции;</w:t>
      </w:r>
    </w:p>
    <w:p w:rsidR="000722A7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дата, место и время проведения собрания, конференции;</w:t>
      </w:r>
    </w:p>
    <w:p w:rsidR="000722A7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повестка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 xml:space="preserve">территория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6A1DA5" w:rsidRPr="0090261C">
        <w:rPr>
          <w:sz w:val="28"/>
          <w:szCs w:val="28"/>
        </w:rPr>
        <w:t>,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на которой проводится собрание, конференция;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6A1DA5" w:rsidP="0090261C">
      <w:pPr>
        <w:pStyle w:val="1"/>
        <w:shd w:val="clear" w:color="auto" w:fill="auto"/>
        <w:spacing w:before="0" w:after="310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4. Оповещение граждан о собраниях, конференциях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4.1. </w:t>
      </w:r>
      <w:r w:rsidR="006A1DA5" w:rsidRPr="0090261C">
        <w:rPr>
          <w:sz w:val="28"/>
          <w:szCs w:val="28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</w:t>
      </w:r>
      <w:r w:rsidR="006A1DA5" w:rsidRPr="0090261C">
        <w:rPr>
          <w:sz w:val="28"/>
          <w:szCs w:val="28"/>
        </w:rPr>
        <w:lastRenderedPageBreak/>
        <w:t>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о собрании - не менее чем за 7 дней до его проведения;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90261C" w:rsidRDefault="00AB7321" w:rsidP="0090261C">
      <w:pPr>
        <w:pStyle w:val="1"/>
        <w:shd w:val="clear" w:color="auto" w:fill="auto"/>
        <w:spacing w:before="0" w:after="288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4.2. </w:t>
      </w:r>
      <w:r w:rsidR="006A1DA5" w:rsidRPr="0090261C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A857F0" w:rsidRDefault="006D3982" w:rsidP="0090261C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5. </w:t>
      </w:r>
      <w:r w:rsidR="006A1DA5" w:rsidRPr="00A857F0">
        <w:rPr>
          <w:b/>
          <w:sz w:val="28"/>
          <w:szCs w:val="28"/>
        </w:rPr>
        <w:t>Порядок проведения собрания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5.1. </w:t>
      </w:r>
      <w:r w:rsidR="006A1DA5" w:rsidRPr="0090261C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9311DD" w:rsidRPr="009311DD">
        <w:rPr>
          <w:sz w:val="28"/>
          <w:szCs w:val="28"/>
        </w:rPr>
        <w:t>25</w:t>
      </w:r>
      <w:r w:rsidR="009311D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человек.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5.2. </w:t>
      </w:r>
      <w:r w:rsidR="006A1DA5" w:rsidRPr="0090261C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5.3. </w:t>
      </w:r>
      <w:r w:rsidR="006A1DA5" w:rsidRPr="0090261C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90261C" w:rsidRDefault="006A1DA5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5.4. </w:t>
      </w:r>
      <w:r w:rsidR="006A1DA5" w:rsidRPr="0090261C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90261C" w:rsidRDefault="00AB7321" w:rsidP="0090261C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5.5. </w:t>
      </w:r>
      <w:r w:rsidR="006A1DA5" w:rsidRPr="0090261C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90261C" w:rsidRDefault="00AB7321" w:rsidP="0090261C">
      <w:pPr>
        <w:pStyle w:val="1"/>
        <w:shd w:val="clear" w:color="auto" w:fill="auto"/>
        <w:tabs>
          <w:tab w:val="left" w:pos="1418"/>
        </w:tabs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5.6. </w:t>
      </w:r>
      <w:r w:rsidR="006A1DA5" w:rsidRPr="0090261C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687442" w:rsidRPr="0090261C" w:rsidRDefault="00AB7321" w:rsidP="0090261C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5.7. </w:t>
      </w:r>
      <w:r w:rsidR="006A1DA5" w:rsidRPr="0090261C">
        <w:rPr>
          <w:sz w:val="28"/>
          <w:szCs w:val="28"/>
        </w:rPr>
        <w:t>Протокол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собрания оформляется в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соответствии с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 xml:space="preserve">настоящим Положением. Решение собрания в течение </w:t>
      </w:r>
      <w:r w:rsidRPr="0090261C">
        <w:rPr>
          <w:sz w:val="28"/>
          <w:szCs w:val="28"/>
        </w:rPr>
        <w:t>десяти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дней доводится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до сведения органов местного самоуправления</w:t>
      </w:r>
      <w:r w:rsidR="00917A4D">
        <w:rPr>
          <w:sz w:val="28"/>
          <w:szCs w:val="28"/>
        </w:rPr>
        <w:t xml:space="preserve"> </w:t>
      </w:r>
      <w:r w:rsidR="00E701CA" w:rsidRPr="0090261C">
        <w:rPr>
          <w:sz w:val="28"/>
          <w:szCs w:val="28"/>
        </w:rPr>
        <w:t xml:space="preserve">сельского поселения </w:t>
      </w:r>
      <w:r w:rsidR="00917A4D" w:rsidRPr="00917A4D">
        <w:rPr>
          <w:rFonts w:eastAsiaTheme="minorHAnsi"/>
          <w:color w:val="auto"/>
          <w:sz w:val="28"/>
          <w:szCs w:val="28"/>
          <w:lang w:eastAsia="en-US" w:bidi="ar-SA"/>
        </w:rPr>
        <w:t>Ижбердинский</w:t>
      </w:r>
      <w:r w:rsidR="00E701CA" w:rsidRPr="0090261C">
        <w:rPr>
          <w:sz w:val="28"/>
          <w:szCs w:val="28"/>
        </w:rPr>
        <w:t xml:space="preserve"> сельсовет муниципального района Республики Башкортостан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и заинтересованных лиц.</w:t>
      </w:r>
    </w:p>
    <w:p w:rsidR="006D3982" w:rsidRPr="0090261C" w:rsidRDefault="006D3982" w:rsidP="0090261C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6A1DA5" w:rsidP="0090261C">
      <w:pPr>
        <w:pStyle w:val="1"/>
        <w:shd w:val="clear" w:color="auto" w:fill="auto"/>
        <w:spacing w:before="0" w:after="310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6.1. </w:t>
      </w:r>
      <w:r w:rsidR="006A1DA5" w:rsidRPr="0090261C">
        <w:rPr>
          <w:sz w:val="28"/>
          <w:szCs w:val="28"/>
        </w:rPr>
        <w:t>При вынесении на рассмотрение инициативного проекта(проектов), непосредственно затр</w:t>
      </w:r>
      <w:r w:rsidR="0005659A" w:rsidRPr="0090261C">
        <w:rPr>
          <w:sz w:val="28"/>
          <w:szCs w:val="28"/>
        </w:rPr>
        <w:t xml:space="preserve">агивающего(-их) интересы более </w:t>
      </w:r>
      <w:r w:rsidR="009311DD">
        <w:rPr>
          <w:sz w:val="28"/>
          <w:szCs w:val="28"/>
        </w:rPr>
        <w:t xml:space="preserve"> 25 </w:t>
      </w:r>
      <w:r w:rsidR="006A1DA5" w:rsidRPr="0090261C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90261C" w:rsidRDefault="00AB7321" w:rsidP="0090261C">
      <w:pPr>
        <w:pStyle w:val="1"/>
        <w:shd w:val="clear" w:color="auto" w:fill="auto"/>
        <w:spacing w:before="0" w:after="348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6.2. </w:t>
      </w:r>
      <w:r w:rsidR="006A1DA5" w:rsidRPr="0090261C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конференция, как правило, не может быть больше, чем один делегат от</w:t>
      </w:r>
      <w:r w:rsidR="009311DD">
        <w:rPr>
          <w:sz w:val="28"/>
          <w:szCs w:val="28"/>
        </w:rPr>
        <w:t xml:space="preserve"> 25 </w:t>
      </w:r>
      <w:r w:rsidR="006A1DA5" w:rsidRPr="0090261C">
        <w:rPr>
          <w:sz w:val="28"/>
          <w:szCs w:val="28"/>
        </w:rPr>
        <w:t>граждан, имеющих право на участие в собрании.</w:t>
      </w:r>
    </w:p>
    <w:p w:rsidR="00687442" w:rsidRPr="00A857F0" w:rsidRDefault="006A1DA5" w:rsidP="0090261C">
      <w:pPr>
        <w:pStyle w:val="1"/>
        <w:shd w:val="clear" w:color="auto" w:fill="auto"/>
        <w:spacing w:before="0" w:after="306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7. Порядок проведения выборов делегатов на конференцию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lastRenderedPageBreak/>
        <w:t xml:space="preserve">7.1. </w:t>
      </w:r>
      <w:r w:rsidR="006A1DA5" w:rsidRPr="0090261C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7.2. </w:t>
      </w:r>
      <w:r w:rsidR="006A1DA5" w:rsidRPr="0090261C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7.3. </w:t>
      </w:r>
      <w:r w:rsidR="006A1DA5" w:rsidRPr="0090261C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90261C" w:rsidRDefault="00AB7321" w:rsidP="0090261C">
      <w:pPr>
        <w:pStyle w:val="1"/>
        <w:shd w:val="clear" w:color="auto" w:fill="auto"/>
        <w:spacing w:before="0" w:after="348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7.4. </w:t>
      </w:r>
      <w:r w:rsidR="006A1DA5" w:rsidRPr="0090261C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A857F0" w:rsidRDefault="00AB7321" w:rsidP="0090261C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8. </w:t>
      </w:r>
      <w:r w:rsidR="006A1DA5" w:rsidRPr="00A857F0">
        <w:rPr>
          <w:b/>
          <w:sz w:val="28"/>
          <w:szCs w:val="28"/>
        </w:rPr>
        <w:t>Порядок проведения конференции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8.1. </w:t>
      </w:r>
      <w:r w:rsidR="006A1DA5" w:rsidRPr="0090261C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8.2. </w:t>
      </w:r>
      <w:r w:rsidR="006A1DA5" w:rsidRPr="0090261C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90261C" w:rsidRDefault="00AB7321" w:rsidP="0090261C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8.3. </w:t>
      </w:r>
      <w:r w:rsidR="006A1DA5" w:rsidRPr="0090261C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90261C" w:rsidRDefault="00AB7321" w:rsidP="0090261C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8.4. </w:t>
      </w:r>
      <w:r w:rsidR="006A1DA5" w:rsidRPr="0090261C">
        <w:rPr>
          <w:sz w:val="28"/>
          <w:szCs w:val="28"/>
        </w:rPr>
        <w:t>Протокол конференции оформляется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в соответствии с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настоящим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Положением. Решение конференции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в течение 10 дней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доводится</w:t>
      </w:r>
      <w:r w:rsidR="00917A4D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ab/>
        <w:t>до сведения органов местного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самоуправления и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заинтересованных лиц.</w:t>
      </w:r>
    </w:p>
    <w:p w:rsidR="0005659A" w:rsidRPr="0090261C" w:rsidRDefault="0005659A" w:rsidP="0090261C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05659A" w:rsidP="0090261C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9. </w:t>
      </w:r>
      <w:r w:rsidR="006A1DA5" w:rsidRPr="00A857F0">
        <w:rPr>
          <w:b/>
          <w:sz w:val="28"/>
          <w:szCs w:val="28"/>
        </w:rPr>
        <w:t>Полномочия собрания,</w:t>
      </w:r>
      <w:r w:rsidR="00F622E3">
        <w:rPr>
          <w:b/>
          <w:sz w:val="28"/>
          <w:szCs w:val="28"/>
        </w:rPr>
        <w:t xml:space="preserve"> </w:t>
      </w:r>
      <w:r w:rsidR="006A1DA5" w:rsidRPr="00A857F0">
        <w:rPr>
          <w:b/>
          <w:sz w:val="28"/>
          <w:szCs w:val="28"/>
        </w:rPr>
        <w:t>конференции</w:t>
      </w:r>
    </w:p>
    <w:p w:rsidR="0005659A" w:rsidRPr="0090261C" w:rsidRDefault="0005659A" w:rsidP="0090261C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-142" w:right="-281" w:firstLine="284"/>
        <w:rPr>
          <w:sz w:val="28"/>
          <w:szCs w:val="28"/>
        </w:rPr>
      </w:pP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9.1. </w:t>
      </w:r>
      <w:r w:rsidR="006A1DA5" w:rsidRPr="0090261C">
        <w:rPr>
          <w:sz w:val="28"/>
          <w:szCs w:val="28"/>
        </w:rPr>
        <w:t>К полномочиям собрания, конференции относятся: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6A1DA5" w:rsidP="0090261C">
      <w:pPr>
        <w:pStyle w:val="1"/>
        <w:shd w:val="clear" w:color="auto" w:fill="auto"/>
        <w:spacing w:before="0" w:after="306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10. Итоги собраний, конференций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10.1. </w:t>
      </w:r>
      <w:r w:rsidR="006A1DA5" w:rsidRPr="0090261C">
        <w:rPr>
          <w:sz w:val="28"/>
          <w:szCs w:val="28"/>
        </w:rPr>
        <w:t>Ход и итоги собрания, конференции оформляются протоколом.</w:t>
      </w:r>
      <w:r w:rsidR="00F622E3">
        <w:rPr>
          <w:sz w:val="28"/>
          <w:szCs w:val="28"/>
        </w:rPr>
        <w:t xml:space="preserve"> </w:t>
      </w:r>
      <w:r w:rsidR="006A1DA5" w:rsidRPr="0090261C">
        <w:rPr>
          <w:sz w:val="28"/>
          <w:szCs w:val="28"/>
        </w:rPr>
        <w:t>Протокол должен содержать следующие данные: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дата, время и место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инициатор проведения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состав президиума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состав счетной комиссии собрания,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lastRenderedPageBreak/>
        <w:t xml:space="preserve">- </w:t>
      </w:r>
      <w:r w:rsidR="006A1DA5" w:rsidRPr="0090261C"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результаты голосования и принятое решение;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- </w:t>
      </w:r>
      <w:r w:rsidR="006A1DA5" w:rsidRPr="0090261C">
        <w:rPr>
          <w:sz w:val="28"/>
          <w:szCs w:val="28"/>
        </w:rPr>
        <w:t>подпись председателя и секретаря собрания, конференции.</w:t>
      </w:r>
    </w:p>
    <w:p w:rsidR="00AB7321" w:rsidRPr="0090261C" w:rsidRDefault="006A1DA5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10.2. </w:t>
      </w:r>
      <w:r w:rsidR="006A1DA5" w:rsidRPr="0090261C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AB7321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10.3. </w:t>
      </w:r>
      <w:r w:rsidR="006A1DA5" w:rsidRPr="0090261C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90261C" w:rsidRDefault="00AB7321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10.4. </w:t>
      </w:r>
      <w:r w:rsidR="006A1DA5" w:rsidRPr="0090261C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90261C" w:rsidRPr="0090261C" w:rsidRDefault="0090261C" w:rsidP="0090261C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BA417A" w:rsidP="0090261C">
      <w:pPr>
        <w:pStyle w:val="1"/>
        <w:shd w:val="clear" w:color="auto" w:fill="auto"/>
        <w:tabs>
          <w:tab w:val="left" w:pos="1772"/>
        </w:tabs>
        <w:spacing w:before="0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11. </w:t>
      </w:r>
      <w:r w:rsidR="006A1DA5" w:rsidRPr="00A857F0">
        <w:rPr>
          <w:b/>
          <w:sz w:val="28"/>
          <w:szCs w:val="28"/>
        </w:rPr>
        <w:t>Финансирование проведения собраний, конференций</w:t>
      </w:r>
    </w:p>
    <w:p w:rsidR="00BA417A" w:rsidRPr="0090261C" w:rsidRDefault="00BA417A" w:rsidP="0090261C">
      <w:pPr>
        <w:pStyle w:val="1"/>
        <w:shd w:val="clear" w:color="auto" w:fill="auto"/>
        <w:tabs>
          <w:tab w:val="left" w:pos="1772"/>
        </w:tabs>
        <w:spacing w:before="0" w:line="260" w:lineRule="exact"/>
        <w:ind w:left="-142" w:right="-281" w:firstLine="284"/>
        <w:jc w:val="left"/>
        <w:rPr>
          <w:sz w:val="28"/>
          <w:szCs w:val="28"/>
        </w:rPr>
      </w:pPr>
    </w:p>
    <w:p w:rsidR="00BA417A" w:rsidRPr="0090261C" w:rsidRDefault="0090261C" w:rsidP="0090261C">
      <w:pPr>
        <w:pStyle w:val="1"/>
        <w:shd w:val="clear" w:color="auto" w:fill="auto"/>
        <w:tabs>
          <w:tab w:val="left" w:pos="1580"/>
        </w:tabs>
        <w:spacing w:before="0"/>
        <w:ind w:left="-142" w:right="-281" w:firstLine="284"/>
        <w:jc w:val="both"/>
        <w:rPr>
          <w:sz w:val="28"/>
          <w:szCs w:val="28"/>
        </w:rPr>
      </w:pPr>
      <w:r w:rsidRPr="0090261C">
        <w:rPr>
          <w:sz w:val="28"/>
          <w:szCs w:val="28"/>
        </w:rPr>
        <w:t xml:space="preserve">11.1. </w:t>
      </w:r>
      <w:r w:rsidR="006A1DA5" w:rsidRPr="0090261C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90261C">
        <w:rPr>
          <w:sz w:val="28"/>
          <w:szCs w:val="28"/>
        </w:rPr>
        <w:t>.</w:t>
      </w: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90261C" w:rsidRDefault="0090261C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BA417A" w:rsidRDefault="00BA417A" w:rsidP="0090261C">
      <w:pPr>
        <w:pStyle w:val="1"/>
        <w:shd w:val="clear" w:color="auto" w:fill="auto"/>
        <w:spacing w:before="0" w:after="309" w:line="260" w:lineRule="exact"/>
        <w:ind w:left="-142" w:right="-281" w:firstLine="284"/>
        <w:jc w:val="left"/>
      </w:pPr>
    </w:p>
    <w:p w:rsidR="00687442" w:rsidRPr="00E101DF" w:rsidRDefault="006A1DA5" w:rsidP="0090261C">
      <w:pPr>
        <w:pStyle w:val="1"/>
        <w:shd w:val="clear" w:color="auto" w:fill="auto"/>
        <w:spacing w:before="0" w:line="317" w:lineRule="exact"/>
        <w:ind w:left="-142" w:right="-281" w:firstLine="284"/>
        <w:rPr>
          <w:b/>
          <w:sz w:val="28"/>
          <w:szCs w:val="28"/>
        </w:rPr>
      </w:pPr>
      <w:r w:rsidRPr="00E101DF">
        <w:rPr>
          <w:b/>
          <w:sz w:val="28"/>
          <w:szCs w:val="28"/>
        </w:rPr>
        <w:lastRenderedPageBreak/>
        <w:t>П</w:t>
      </w:r>
      <w:r w:rsidR="00E101DF" w:rsidRPr="00E101DF">
        <w:rPr>
          <w:b/>
          <w:sz w:val="28"/>
          <w:szCs w:val="28"/>
        </w:rPr>
        <w:t>оложение</w:t>
      </w:r>
    </w:p>
    <w:p w:rsidR="00687442" w:rsidRPr="00E101DF" w:rsidRDefault="00E101DF" w:rsidP="0090261C">
      <w:pPr>
        <w:pStyle w:val="1"/>
        <w:shd w:val="clear" w:color="auto" w:fill="auto"/>
        <w:spacing w:before="0" w:line="317" w:lineRule="exact"/>
        <w:ind w:left="-142" w:right="-281" w:firstLine="284"/>
        <w:rPr>
          <w:b/>
          <w:sz w:val="28"/>
          <w:szCs w:val="28"/>
        </w:rPr>
      </w:pPr>
      <w:r w:rsidRPr="00E101DF">
        <w:rPr>
          <w:b/>
          <w:sz w:val="28"/>
          <w:szCs w:val="28"/>
        </w:rPr>
        <w:t>о порядке выдвижения, внесения, обсуждения,</w:t>
      </w:r>
    </w:p>
    <w:p w:rsidR="00687442" w:rsidRPr="00E101DF" w:rsidRDefault="00E101DF" w:rsidP="0090261C">
      <w:pPr>
        <w:pStyle w:val="1"/>
        <w:shd w:val="clear" w:color="auto" w:fill="auto"/>
        <w:spacing w:before="0" w:after="346" w:line="317" w:lineRule="exact"/>
        <w:ind w:left="-142" w:right="-281" w:firstLine="284"/>
        <w:rPr>
          <w:b/>
          <w:sz w:val="28"/>
          <w:szCs w:val="28"/>
        </w:rPr>
      </w:pPr>
      <w:r w:rsidRPr="00E101DF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ини</w:t>
      </w:r>
      <w:r w:rsidRPr="00E101DF">
        <w:rPr>
          <w:b/>
          <w:sz w:val="28"/>
          <w:szCs w:val="28"/>
        </w:rPr>
        <w:t>циативных проектов, а также проведения их конкурсного отбора</w:t>
      </w:r>
    </w:p>
    <w:p w:rsidR="00687442" w:rsidRPr="00A857F0" w:rsidRDefault="00870AF6" w:rsidP="0090261C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1. </w:t>
      </w:r>
      <w:r w:rsidR="006A1DA5" w:rsidRPr="00A857F0">
        <w:rPr>
          <w:b/>
          <w:sz w:val="28"/>
          <w:szCs w:val="28"/>
        </w:rPr>
        <w:t>Общие положения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1.1. </w:t>
      </w:r>
      <w:r w:rsidR="006A1DA5" w:rsidRPr="00E101DF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E701CA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1.2. </w:t>
      </w:r>
      <w:r w:rsidR="006A1DA5" w:rsidRPr="00E101DF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E101DF">
        <w:rPr>
          <w:sz w:val="28"/>
          <w:szCs w:val="28"/>
        </w:rPr>
        <w:t xml:space="preserve">года </w:t>
      </w:r>
      <w:r w:rsidR="006A1DA5" w:rsidRPr="00E101DF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1.3. </w:t>
      </w:r>
      <w:r w:rsidR="006A1DA5" w:rsidRPr="00E101DF">
        <w:rPr>
          <w:sz w:val="28"/>
          <w:szCs w:val="28"/>
        </w:rPr>
        <w:t>Организатором конкурсного отбора инициативных проектов на</w:t>
      </w:r>
      <w:r w:rsidR="00F465D1" w:rsidRPr="00E101DF">
        <w:rPr>
          <w:sz w:val="28"/>
          <w:szCs w:val="28"/>
        </w:rPr>
        <w:t xml:space="preserve"> территории </w:t>
      </w:r>
      <w:r w:rsidRPr="00E101DF">
        <w:rPr>
          <w:sz w:val="28"/>
          <w:szCs w:val="28"/>
        </w:rPr>
        <w:t xml:space="preserve">сельского поселения ____________ сельсовет муниципального района Республики Башкортостан </w:t>
      </w:r>
      <w:r w:rsidR="00F465D1" w:rsidRPr="00E101DF">
        <w:rPr>
          <w:sz w:val="28"/>
          <w:szCs w:val="28"/>
        </w:rPr>
        <w:t xml:space="preserve">является администрация </w:t>
      </w:r>
      <w:r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F465D1" w:rsidRPr="00E101DF">
        <w:rPr>
          <w:sz w:val="28"/>
          <w:szCs w:val="28"/>
        </w:rPr>
        <w:t>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1.4. </w:t>
      </w:r>
      <w:r w:rsidR="006A1DA5" w:rsidRPr="00E101DF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осуществляетсяадминистрацией </w:t>
      </w:r>
      <w:r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1.5. </w:t>
      </w:r>
      <w:r w:rsidR="006A1DA5" w:rsidRPr="00E101DF"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вадминистрацию </w:t>
      </w:r>
      <w:r w:rsidRPr="00E101DF">
        <w:rPr>
          <w:sz w:val="28"/>
          <w:szCs w:val="28"/>
        </w:rPr>
        <w:t xml:space="preserve">сельского поселения ____________ сельсовет муниципального района Республики Башкортостан </w:t>
      </w:r>
      <w:r w:rsidR="006A1DA5" w:rsidRPr="00E101DF">
        <w:rPr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Pr="00E101DF" w:rsidRDefault="0090261C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1.6. </w:t>
      </w:r>
      <w:r w:rsidR="006A1DA5" w:rsidRPr="00E101DF">
        <w:rPr>
          <w:sz w:val="28"/>
          <w:szCs w:val="28"/>
        </w:rPr>
        <w:t>Инициативный проект реализуется за счет средств местногобюджета</w:t>
      </w:r>
      <w:r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,в том числе инициативных платежей, средств граждан, индивидуальных предпринимателей, юридических лиц, уплачиваемых на добровольнойоснове и зачисляемых в местный бюджет </w:t>
      </w:r>
      <w:r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в соответствии с Бюджетным кодексомРоссийской Федерации.</w:t>
      </w:r>
    </w:p>
    <w:p w:rsidR="00687442" w:rsidRPr="00E101DF" w:rsidRDefault="0090261C" w:rsidP="00E101DF">
      <w:pPr>
        <w:pStyle w:val="1"/>
        <w:shd w:val="clear" w:color="auto" w:fill="auto"/>
        <w:spacing w:before="0" w:line="317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1.7. </w:t>
      </w:r>
      <w:r w:rsidR="006A1DA5" w:rsidRPr="00E101DF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.</w:t>
      </w:r>
    </w:p>
    <w:p w:rsidR="00687442" w:rsidRPr="00E101DF" w:rsidRDefault="0090261C" w:rsidP="00E101DF">
      <w:pPr>
        <w:pStyle w:val="1"/>
        <w:shd w:val="clear" w:color="auto" w:fill="auto"/>
        <w:tabs>
          <w:tab w:val="left" w:leader="underscore" w:pos="1152"/>
        </w:tabs>
        <w:spacing w:before="0" w:after="346" w:line="317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1.8. </w:t>
      </w:r>
      <w:r w:rsidR="006A1DA5" w:rsidRPr="00E101DF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E101DF">
        <w:rPr>
          <w:sz w:val="28"/>
          <w:szCs w:val="28"/>
        </w:rPr>
        <w:t>го бюджета не до</w:t>
      </w:r>
      <w:r w:rsidRPr="00E101DF">
        <w:rPr>
          <w:sz w:val="28"/>
          <w:szCs w:val="28"/>
        </w:rPr>
        <w:t xml:space="preserve">лжен превышать </w:t>
      </w:r>
      <w:r w:rsidRPr="00D640BB">
        <w:rPr>
          <w:sz w:val="28"/>
          <w:szCs w:val="28"/>
          <w:highlight w:val="yellow"/>
        </w:rPr>
        <w:t>_____________</w:t>
      </w:r>
      <w:r w:rsidR="006A1DA5" w:rsidRPr="00E101DF">
        <w:rPr>
          <w:sz w:val="28"/>
          <w:szCs w:val="28"/>
        </w:rPr>
        <w:t>рублей.</w:t>
      </w:r>
    </w:p>
    <w:p w:rsidR="00687442" w:rsidRPr="00A857F0" w:rsidRDefault="00F465D1" w:rsidP="00A857F0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lastRenderedPageBreak/>
        <w:t xml:space="preserve">2. </w:t>
      </w:r>
      <w:r w:rsidR="006A1DA5" w:rsidRPr="00A857F0">
        <w:rPr>
          <w:b/>
          <w:sz w:val="28"/>
          <w:szCs w:val="28"/>
        </w:rPr>
        <w:t>Выдвижение инициативных проектов</w:t>
      </w:r>
    </w:p>
    <w:p w:rsidR="00E101D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2.1. </w:t>
      </w:r>
      <w:r w:rsidR="006A1DA5" w:rsidRPr="00E101DF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F465D1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- инициативная группа численностью не менее десяти граждан, достигших шестнадцатилетнего возраста и проживающих на территории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Башкортостан;</w:t>
      </w:r>
    </w:p>
    <w:p w:rsidR="00F465D1" w:rsidRPr="00E101DF" w:rsidRDefault="00F465D1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687442" w:rsidRPr="00E101DF" w:rsidRDefault="00F465D1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старостасельскогонаселенногопункта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(далее также - инициаторы проекта).</w:t>
      </w:r>
    </w:p>
    <w:p w:rsidR="00F465D1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2.2. </w:t>
      </w:r>
      <w:r w:rsidR="006A1DA5" w:rsidRPr="00E101DF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1) </w:t>
      </w:r>
      <w:r w:rsidR="006A1DA5" w:rsidRPr="00E101DF">
        <w:rPr>
          <w:sz w:val="28"/>
          <w:szCs w:val="28"/>
        </w:rPr>
        <w:t>описание проблемы, решение которой имеет приоритетное значениедляжителеймуниципальногообразования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илиего части;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2) </w:t>
      </w:r>
      <w:r w:rsidR="006A1DA5" w:rsidRPr="00E101DF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3) </w:t>
      </w:r>
      <w:r w:rsidR="006A1DA5" w:rsidRPr="00E101DF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4) </w:t>
      </w:r>
      <w:r w:rsidR="006A1DA5" w:rsidRPr="00E101DF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5) </w:t>
      </w:r>
      <w:r w:rsidR="006A1DA5" w:rsidRPr="00E101DF">
        <w:rPr>
          <w:sz w:val="28"/>
          <w:szCs w:val="28"/>
        </w:rPr>
        <w:t>планируемые сроки реализации инициативного проекта;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6) </w:t>
      </w:r>
      <w:r w:rsidR="006A1DA5" w:rsidRPr="00E101DF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7) </w:t>
      </w:r>
      <w:r w:rsidR="006A1DA5" w:rsidRPr="00E101DF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8) </w:t>
      </w:r>
      <w:r w:rsidR="006A1DA5" w:rsidRPr="00E101DF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правовымактом</w:t>
      </w:r>
      <w:r w:rsidR="0090261C" w:rsidRPr="00E101DF">
        <w:rPr>
          <w:sz w:val="28"/>
          <w:szCs w:val="28"/>
        </w:rPr>
        <w:t>Совета 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2.3. </w:t>
      </w:r>
      <w:r w:rsidR="006A1DA5" w:rsidRPr="00E101DF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E54E73" w:rsidRPr="00D640BB">
        <w:rPr>
          <w:sz w:val="28"/>
          <w:szCs w:val="28"/>
          <w:highlight w:val="yellow"/>
        </w:rPr>
        <w:t>_____</w:t>
      </w:r>
      <w:bookmarkStart w:id="0" w:name="_GoBack"/>
      <w:bookmarkEnd w:id="0"/>
      <w:r w:rsidR="006A1DA5" w:rsidRPr="00E101DF">
        <w:rPr>
          <w:sz w:val="28"/>
          <w:szCs w:val="28"/>
        </w:rPr>
        <w:t>граждан.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E101DF" w:rsidRDefault="006A1DA5" w:rsidP="00E101DF">
      <w:pPr>
        <w:pStyle w:val="1"/>
        <w:shd w:val="clear" w:color="auto" w:fill="auto"/>
        <w:spacing w:before="0" w:after="288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101DF" w:rsidRPr="00E101DF" w:rsidRDefault="00E101DF" w:rsidP="00E101DF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-142" w:right="-281" w:firstLine="284"/>
        <w:rPr>
          <w:sz w:val="28"/>
          <w:szCs w:val="28"/>
        </w:rPr>
      </w:pPr>
    </w:p>
    <w:p w:rsidR="00687442" w:rsidRPr="00A857F0" w:rsidRDefault="00E54E73" w:rsidP="00E101DF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3. </w:t>
      </w:r>
      <w:r w:rsidR="006A1DA5" w:rsidRPr="00A857F0">
        <w:rPr>
          <w:b/>
          <w:sz w:val="28"/>
          <w:szCs w:val="28"/>
        </w:rPr>
        <w:t>Обсуждение и рассмотрение инициативных проектов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3.1. </w:t>
      </w:r>
      <w:r w:rsidR="006A1DA5" w:rsidRPr="00E101DF">
        <w:rPr>
          <w:sz w:val="28"/>
          <w:szCs w:val="28"/>
        </w:rPr>
        <w:t xml:space="preserve">Обсуждение и рассмотрение инициативных проектов проводится до внесения данных инициативных проектов в администрациюмуниципального образования 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3.2. </w:t>
      </w:r>
      <w:r w:rsidR="006A1DA5" w:rsidRPr="00E101DF">
        <w:rPr>
          <w:sz w:val="28"/>
          <w:szCs w:val="28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вадминистрацию 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3.3. </w:t>
      </w:r>
      <w:r w:rsidR="006A1DA5" w:rsidRPr="00E101DF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E101DF" w:rsidRDefault="00E101DF" w:rsidP="00E101DF">
      <w:pPr>
        <w:pStyle w:val="1"/>
        <w:shd w:val="clear" w:color="auto" w:fill="auto"/>
        <w:spacing w:before="0" w:after="288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3.4 </w:t>
      </w:r>
      <w:r w:rsidR="006A1DA5" w:rsidRPr="00E101DF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A857F0" w:rsidRDefault="00E101DF" w:rsidP="00E101DF">
      <w:pPr>
        <w:pStyle w:val="1"/>
        <w:shd w:val="clear" w:color="auto" w:fill="auto"/>
        <w:tabs>
          <w:tab w:val="left" w:pos="1172"/>
        </w:tabs>
        <w:spacing w:before="0" w:after="303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4. </w:t>
      </w:r>
      <w:r w:rsidR="006A1DA5" w:rsidRPr="00A857F0">
        <w:rPr>
          <w:b/>
          <w:sz w:val="28"/>
          <w:szCs w:val="28"/>
        </w:rPr>
        <w:t>Внесение инициативных проектов в местную администрацию</w:t>
      </w:r>
    </w:p>
    <w:p w:rsidR="00687442" w:rsidRPr="00E101DF" w:rsidRDefault="00E101D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4.1. </w:t>
      </w:r>
      <w:r w:rsidR="006A1DA5" w:rsidRPr="00E101DF"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E101DF" w:rsidRDefault="00E101D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4.2. </w:t>
      </w:r>
      <w:r w:rsidR="006A1DA5" w:rsidRPr="00E101DF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4.3. </w:t>
      </w:r>
      <w:r w:rsidR="006A1DA5" w:rsidRPr="00E101DF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E101D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4.4. </w:t>
      </w:r>
      <w:r w:rsidR="006A1DA5" w:rsidRPr="00E101DF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 xml:space="preserve">несоблюдение установленного пп. 2.1-2.3, 3.1, 4.2 настоящего Положения порядка выдвижения, обсуждения, внесения инициативного проекта и </w:t>
      </w:r>
      <w:r w:rsidR="006A1DA5" w:rsidRPr="00E101DF">
        <w:rPr>
          <w:sz w:val="28"/>
          <w:szCs w:val="28"/>
        </w:rPr>
        <w:lastRenderedPageBreak/>
        <w:t>егорассмотрения;</w:t>
      </w:r>
    </w:p>
    <w:p w:rsidR="00C331B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E101DF">
        <w:rPr>
          <w:sz w:val="28"/>
          <w:szCs w:val="28"/>
        </w:rPr>
        <w:t>з</w:t>
      </w:r>
      <w:r w:rsidR="006A1DA5" w:rsidRPr="00E101DF">
        <w:rPr>
          <w:sz w:val="28"/>
          <w:szCs w:val="28"/>
        </w:rPr>
        <w:t>аконодательства;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 xml:space="preserve">невозможность реализации инициативного проекта ввидуотсутствия у 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необходимых полномочий и прав;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E101DF" w:rsidRDefault="00E101DF" w:rsidP="00E101DF">
      <w:pPr>
        <w:pStyle w:val="1"/>
        <w:shd w:val="clear" w:color="auto" w:fill="auto"/>
        <w:spacing w:before="0" w:after="30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признание инициативного проекта не прошедшим конкурсныйотбор.</w:t>
      </w:r>
    </w:p>
    <w:p w:rsidR="00C331BF" w:rsidRPr="00A857F0" w:rsidRDefault="00C331BF" w:rsidP="00E101DF">
      <w:pPr>
        <w:pStyle w:val="1"/>
        <w:shd w:val="clear" w:color="auto" w:fill="auto"/>
        <w:tabs>
          <w:tab w:val="left" w:pos="0"/>
        </w:tabs>
        <w:spacing w:before="0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5. </w:t>
      </w:r>
      <w:r w:rsidR="006A1DA5" w:rsidRPr="00A857F0">
        <w:rPr>
          <w:b/>
          <w:sz w:val="28"/>
          <w:szCs w:val="28"/>
        </w:rPr>
        <w:t xml:space="preserve">Проведение собрания граждан по конкурсному отбору </w:t>
      </w:r>
    </w:p>
    <w:p w:rsidR="00687442" w:rsidRPr="00A857F0" w:rsidRDefault="006A1DA5" w:rsidP="00E101DF">
      <w:pPr>
        <w:pStyle w:val="1"/>
        <w:shd w:val="clear" w:color="auto" w:fill="auto"/>
        <w:tabs>
          <w:tab w:val="left" w:pos="0"/>
        </w:tabs>
        <w:spacing w:before="0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>инициативных проектов</w:t>
      </w:r>
    </w:p>
    <w:p w:rsidR="00E101DF" w:rsidRPr="00E101DF" w:rsidRDefault="00E101D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</w:p>
    <w:p w:rsidR="00C331BF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5.1.</w:t>
      </w:r>
      <w:r w:rsidR="006A1DA5" w:rsidRPr="00E101DF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5.2. </w:t>
      </w:r>
      <w:r w:rsidR="006A1DA5" w:rsidRPr="00E101DF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5.3.</w:t>
      </w:r>
      <w:r w:rsidR="006A1DA5" w:rsidRPr="00E101DF">
        <w:rPr>
          <w:sz w:val="28"/>
          <w:szCs w:val="28"/>
        </w:rPr>
        <w:t xml:space="preserve"> В голосовании по инициативным проектам вправе приниматьучастие жители 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5.4.</w:t>
      </w:r>
      <w:r w:rsidR="006A1DA5" w:rsidRPr="00E101DF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E101DF" w:rsidRDefault="00C331BF" w:rsidP="00E101DF">
      <w:pPr>
        <w:pStyle w:val="1"/>
        <w:shd w:val="clear" w:color="auto" w:fill="auto"/>
        <w:spacing w:before="0" w:line="324" w:lineRule="exact"/>
        <w:ind w:left="-142" w:right="-281" w:firstLine="284"/>
        <w:jc w:val="both"/>
        <w:rPr>
          <w:sz w:val="28"/>
          <w:szCs w:val="28"/>
        </w:rPr>
      </w:pPr>
    </w:p>
    <w:p w:rsidR="00687442" w:rsidRPr="00A857F0" w:rsidRDefault="00C331BF" w:rsidP="00E101DF">
      <w:pPr>
        <w:pStyle w:val="1"/>
        <w:shd w:val="clear" w:color="auto" w:fill="auto"/>
        <w:tabs>
          <w:tab w:val="left" w:pos="1306"/>
        </w:tabs>
        <w:spacing w:before="0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6. </w:t>
      </w:r>
      <w:r w:rsidR="006A1DA5" w:rsidRPr="00A857F0">
        <w:rPr>
          <w:b/>
          <w:sz w:val="28"/>
          <w:szCs w:val="28"/>
        </w:rPr>
        <w:t>Утверждение инициативных проектов в целях их реализации</w:t>
      </w:r>
    </w:p>
    <w:p w:rsidR="00C331BF" w:rsidRPr="00E101DF" w:rsidRDefault="00C331B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6.1. </w:t>
      </w:r>
      <w:r w:rsidR="006A1DA5" w:rsidRPr="00E101DF">
        <w:rPr>
          <w:sz w:val="28"/>
          <w:szCs w:val="28"/>
        </w:rPr>
        <w:t xml:space="preserve">Для утверждения результатов конкурсного отбораинициативных проектов администрацией 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образуется конкурсная комиссия.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6.2. </w:t>
      </w:r>
      <w:r w:rsidR="006A1DA5" w:rsidRPr="00E101DF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Половина от общего числа членов конкурсной комиссии должнабыть назначена на основе предложений</w:t>
      </w:r>
      <w:r w:rsidR="0090261C" w:rsidRPr="00E101DF">
        <w:rPr>
          <w:sz w:val="28"/>
          <w:szCs w:val="28"/>
        </w:rPr>
        <w:t>Совета сельского поселения ____________ сельсовет муниципального района Республики Башкортостан</w:t>
      </w:r>
      <w:r w:rsidRPr="00E101DF">
        <w:rPr>
          <w:sz w:val="28"/>
          <w:szCs w:val="28"/>
        </w:rPr>
        <w:t>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6.3. </w:t>
      </w:r>
      <w:r w:rsidR="006A1DA5" w:rsidRPr="00E101DF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6.4. </w:t>
      </w:r>
      <w:r w:rsidR="006A1DA5" w:rsidRPr="00E101DF">
        <w:rPr>
          <w:sz w:val="28"/>
          <w:szCs w:val="28"/>
        </w:rPr>
        <w:t xml:space="preserve">Заседание конкурсной комиссии считается правомочным при условии </w:t>
      </w:r>
      <w:r w:rsidR="006A1DA5" w:rsidRPr="00E101DF">
        <w:rPr>
          <w:sz w:val="28"/>
          <w:szCs w:val="28"/>
        </w:rPr>
        <w:lastRenderedPageBreak/>
        <w:t>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6.5. </w:t>
      </w:r>
      <w:r w:rsidR="006A1DA5" w:rsidRPr="00E101DF">
        <w:rPr>
          <w:sz w:val="28"/>
          <w:szCs w:val="28"/>
        </w:rPr>
        <w:t>Председатель конкурсной комиссии: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1) </w:t>
      </w:r>
      <w:r w:rsidR="006A1DA5" w:rsidRPr="00E101DF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2) </w:t>
      </w:r>
      <w:r w:rsidR="006A1DA5" w:rsidRPr="00E101DF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3) </w:t>
      </w:r>
      <w:r w:rsidR="006A1DA5" w:rsidRPr="00E101DF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E101DF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4) </w:t>
      </w:r>
      <w:r w:rsidR="006A1DA5" w:rsidRPr="00E101DF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6.6. </w:t>
      </w:r>
      <w:r w:rsidR="006A1DA5" w:rsidRPr="00E101DF">
        <w:rPr>
          <w:sz w:val="28"/>
          <w:szCs w:val="28"/>
        </w:rPr>
        <w:t>Секретарь конкурсной комиссии: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1) </w:t>
      </w:r>
      <w:r w:rsidR="006A1DA5" w:rsidRPr="00E101DF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2) </w:t>
      </w:r>
      <w:r w:rsidR="006A1DA5" w:rsidRPr="00E101DF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3) </w:t>
      </w:r>
      <w:r w:rsidR="006A1DA5" w:rsidRPr="00E101DF">
        <w:rPr>
          <w:sz w:val="28"/>
          <w:szCs w:val="28"/>
        </w:rPr>
        <w:t>оформляет протоколы заседаний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 w:line="260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6.7. </w:t>
      </w:r>
      <w:r w:rsidR="006A1DA5" w:rsidRPr="00E101DF">
        <w:rPr>
          <w:sz w:val="28"/>
          <w:szCs w:val="28"/>
        </w:rPr>
        <w:t>Член конкурсной комиссии: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1) </w:t>
      </w:r>
      <w:r w:rsidR="006A1DA5" w:rsidRPr="00E101DF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2) </w:t>
      </w:r>
      <w:r w:rsidR="006A1DA5" w:rsidRPr="00E101DF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3) </w:t>
      </w:r>
      <w:r w:rsidR="006A1DA5" w:rsidRPr="00E101DF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4) </w:t>
      </w:r>
      <w:r w:rsidR="006A1DA5" w:rsidRPr="00E101DF">
        <w:rPr>
          <w:sz w:val="28"/>
          <w:szCs w:val="28"/>
        </w:rPr>
        <w:t>голосует на заседаниях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6.8. </w:t>
      </w:r>
      <w:r w:rsidR="006A1DA5" w:rsidRPr="00E101DF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6.9. </w:t>
      </w:r>
      <w:r w:rsidR="006A1DA5" w:rsidRPr="00E101DF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6.10. </w:t>
      </w:r>
      <w:r w:rsidR="006A1DA5" w:rsidRPr="00E101DF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- </w:t>
      </w:r>
      <w:r w:rsidR="006A1DA5" w:rsidRPr="00E101DF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E101DF" w:rsidRDefault="006A1DA5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</w:t>
      </w:r>
      <w:r w:rsidRPr="00E101DF">
        <w:rPr>
          <w:sz w:val="28"/>
          <w:szCs w:val="28"/>
        </w:rPr>
        <w:lastRenderedPageBreak/>
        <w:t>рабочих дней со дня проведения заседания конкурсной комиссии.</w:t>
      </w:r>
    </w:p>
    <w:p w:rsidR="00687442" w:rsidRPr="00E101DF" w:rsidRDefault="00E101DF" w:rsidP="00E101DF">
      <w:pPr>
        <w:pStyle w:val="1"/>
        <w:shd w:val="clear" w:color="auto" w:fill="auto"/>
        <w:spacing w:before="0" w:after="348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6.11. </w:t>
      </w:r>
      <w:r w:rsidR="006A1DA5" w:rsidRPr="00E101DF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687442" w:rsidRPr="00A857F0" w:rsidRDefault="00E101DF" w:rsidP="00E101DF">
      <w:pPr>
        <w:pStyle w:val="1"/>
        <w:shd w:val="clear" w:color="auto" w:fill="auto"/>
        <w:tabs>
          <w:tab w:val="left" w:pos="758"/>
        </w:tabs>
        <w:spacing w:before="0" w:after="286" w:line="260" w:lineRule="exact"/>
        <w:ind w:left="-142" w:right="-281" w:firstLine="284"/>
        <w:rPr>
          <w:b/>
          <w:sz w:val="28"/>
          <w:szCs w:val="28"/>
        </w:rPr>
      </w:pPr>
      <w:r w:rsidRPr="00A857F0">
        <w:rPr>
          <w:b/>
          <w:sz w:val="28"/>
          <w:szCs w:val="28"/>
        </w:rPr>
        <w:t xml:space="preserve">7. </w:t>
      </w:r>
      <w:r w:rsidR="006A1DA5" w:rsidRPr="00A857F0">
        <w:rPr>
          <w:b/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E101DF" w:rsidRDefault="00E101DF" w:rsidP="00E101DF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7.1. </w:t>
      </w:r>
      <w:r w:rsidR="006A1DA5" w:rsidRPr="00E101DF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E101DF" w:rsidRDefault="00E101DF" w:rsidP="00E101DF">
      <w:pPr>
        <w:pStyle w:val="1"/>
        <w:shd w:val="clear" w:color="auto" w:fill="auto"/>
        <w:spacing w:before="0" w:line="328" w:lineRule="exact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7.2. </w:t>
      </w:r>
      <w:r w:rsidR="006A1DA5" w:rsidRPr="00E101DF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7.3. </w:t>
      </w:r>
      <w:r w:rsidR="006A1DA5" w:rsidRPr="00E101DF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E101DF">
        <w:rPr>
          <w:sz w:val="28"/>
          <w:szCs w:val="28"/>
        </w:rPr>
        <w:t xml:space="preserve"> на счет </w:t>
      </w:r>
      <w:r w:rsidR="0090261C" w:rsidRPr="00E101DF">
        <w:rPr>
          <w:sz w:val="28"/>
          <w:szCs w:val="28"/>
        </w:rPr>
        <w:t xml:space="preserve">сельского поселения ____________ сельсовет муниципального района Республики Башкортостан </w:t>
      </w:r>
      <w:r w:rsidR="006A1DA5" w:rsidRPr="00E101DF">
        <w:rPr>
          <w:sz w:val="28"/>
          <w:szCs w:val="28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7.4. </w:t>
      </w:r>
      <w:r w:rsidR="006A1DA5" w:rsidRPr="00E101DF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7.5. </w:t>
      </w:r>
      <w:r w:rsidR="006A1DA5" w:rsidRPr="00E101DF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E101DF" w:rsidRDefault="00E101DF" w:rsidP="00E101DF">
      <w:pPr>
        <w:pStyle w:val="1"/>
        <w:shd w:val="clear" w:color="auto" w:fill="auto"/>
        <w:spacing w:before="0"/>
        <w:ind w:left="-142" w:right="-281" w:firstLine="284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7.6. </w:t>
      </w:r>
      <w:r w:rsidR="006A1DA5" w:rsidRPr="00E101DF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официальномсайте</w:t>
      </w:r>
      <w:r w:rsidR="0090261C" w:rsidRPr="00E101DF">
        <w:rPr>
          <w:sz w:val="28"/>
          <w:szCs w:val="28"/>
        </w:rPr>
        <w:t>сельского поселения ____________ сельсовет муниципального района Республики Башкортостан</w:t>
      </w:r>
      <w:r w:rsidR="006A1DA5" w:rsidRPr="00E101DF">
        <w:rPr>
          <w:sz w:val="28"/>
          <w:szCs w:val="28"/>
        </w:rPr>
        <w:t xml:space="preserve"> втечение 30 календарных дней со дня завершения реализации инициативного проекта.</w:t>
      </w:r>
    </w:p>
    <w:sectPr w:rsidR="00687442" w:rsidRPr="00E101DF" w:rsidSect="00902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C1" w:rsidRDefault="00A06AC1">
      <w:r>
        <w:separator/>
      </w:r>
    </w:p>
  </w:endnote>
  <w:endnote w:type="continuationSeparator" w:id="1">
    <w:p w:rsidR="00A06AC1" w:rsidRDefault="00A0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6" w:rsidRDefault="000456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6" w:rsidRPr="000456B6" w:rsidRDefault="000456B6">
    <w:pPr>
      <w:pStyle w:val="aa"/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6" w:rsidRDefault="000456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C1" w:rsidRDefault="00A06AC1"/>
  </w:footnote>
  <w:footnote w:type="continuationSeparator" w:id="1">
    <w:p w:rsidR="00A06AC1" w:rsidRDefault="00A06A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6" w:rsidRDefault="000456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Pr="000456B6" w:rsidRDefault="00687442" w:rsidP="000456B6">
    <w:pPr>
      <w:pStyle w:val="a8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B6" w:rsidRDefault="000456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42"/>
    <w:rsid w:val="00022512"/>
    <w:rsid w:val="00037DED"/>
    <w:rsid w:val="000456B6"/>
    <w:rsid w:val="000532DB"/>
    <w:rsid w:val="0005659A"/>
    <w:rsid w:val="000722A7"/>
    <w:rsid w:val="00230F0C"/>
    <w:rsid w:val="002605E9"/>
    <w:rsid w:val="002F53B1"/>
    <w:rsid w:val="00373ADC"/>
    <w:rsid w:val="00633DD3"/>
    <w:rsid w:val="00687442"/>
    <w:rsid w:val="006A1DA5"/>
    <w:rsid w:val="006D3982"/>
    <w:rsid w:val="007001BF"/>
    <w:rsid w:val="007704D8"/>
    <w:rsid w:val="00870AF6"/>
    <w:rsid w:val="0088575B"/>
    <w:rsid w:val="008A0186"/>
    <w:rsid w:val="008A6805"/>
    <w:rsid w:val="0090261C"/>
    <w:rsid w:val="00917A4D"/>
    <w:rsid w:val="009311DD"/>
    <w:rsid w:val="00A06AC1"/>
    <w:rsid w:val="00A857F0"/>
    <w:rsid w:val="00AB7321"/>
    <w:rsid w:val="00BA417A"/>
    <w:rsid w:val="00C3283D"/>
    <w:rsid w:val="00C331BF"/>
    <w:rsid w:val="00C523FB"/>
    <w:rsid w:val="00CD5B05"/>
    <w:rsid w:val="00D640BB"/>
    <w:rsid w:val="00DF3667"/>
    <w:rsid w:val="00DF3F5A"/>
    <w:rsid w:val="00E101DF"/>
    <w:rsid w:val="00E54E73"/>
    <w:rsid w:val="00E701CA"/>
    <w:rsid w:val="00E70593"/>
    <w:rsid w:val="00E760BC"/>
    <w:rsid w:val="00F465D1"/>
    <w:rsid w:val="00F6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F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F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0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30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30F0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230F0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0C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230F0C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30F0C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045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6B6"/>
    <w:rPr>
      <w:color w:val="000000"/>
    </w:rPr>
  </w:style>
  <w:style w:type="paragraph" w:styleId="aa">
    <w:name w:val="footer"/>
    <w:basedOn w:val="a"/>
    <w:link w:val="ab"/>
    <w:uiPriority w:val="99"/>
    <w:unhideWhenUsed/>
    <w:rsid w:val="00045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B6"/>
    <w:rPr>
      <w:color w:val="000000"/>
    </w:rPr>
  </w:style>
  <w:style w:type="paragraph" w:styleId="ac">
    <w:name w:val="No Spacing"/>
    <w:uiPriority w:val="1"/>
    <w:qFormat/>
    <w:rsid w:val="00A857F0"/>
    <w:rPr>
      <w:color w:val="000000"/>
    </w:rPr>
  </w:style>
  <w:style w:type="paragraph" w:styleId="ad">
    <w:name w:val="Body Text"/>
    <w:basedOn w:val="a"/>
    <w:link w:val="ae"/>
    <w:unhideWhenUsed/>
    <w:rsid w:val="007001BF"/>
    <w:pPr>
      <w:widowControl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rsid w:val="007001BF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7001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0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A3D5-D8F9-4062-912F-BF753AA0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4588</Words>
  <Characters>26153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Ижбердинский</cp:lastModifiedBy>
  <cp:revision>14</cp:revision>
  <cp:lastPrinted>2021-10-15T07:07:00Z</cp:lastPrinted>
  <dcterms:created xsi:type="dcterms:W3CDTF">2021-09-15T04:10:00Z</dcterms:created>
  <dcterms:modified xsi:type="dcterms:W3CDTF">2021-10-15T07:07:00Z</dcterms:modified>
</cp:coreProperties>
</file>