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E8" w:rsidRDefault="00D367E8" w:rsidP="00D36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A575C9" w:rsidRDefault="00D367E8" w:rsidP="00D367E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за 202</w:t>
      </w:r>
      <w:r w:rsidR="00E1172A"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год.</w:t>
      </w:r>
    </w:p>
    <w:p w:rsidR="00D367E8" w:rsidRDefault="00D367E8" w:rsidP="00D367E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подготовлен на основании статьи 11 Федерального закона от 24 июля 2007 г. №209-ФЗ «О развитии малого и среднего предпринимательства в Российской Федерации».</w:t>
      </w:r>
      <w:proofErr w:type="gramEnd"/>
    </w:p>
    <w:p w:rsidR="00D367E8" w:rsidRDefault="00D367E8" w:rsidP="00D367E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данным реестра субъектов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Ижбердинский сельсовет зарегистрировано:</w:t>
      </w:r>
    </w:p>
    <w:p w:rsidR="00D367E8" w:rsidRDefault="00D367E8" w:rsidP="00D367E8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D367E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на 01.01.202</w:t>
      </w:r>
      <w:r w:rsidR="00E1172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3</w:t>
      </w:r>
      <w:r w:rsidRPr="00D367E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года крестьянско-фермерских хозяйств-3, индивидуальных предпринимателей -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1,</w:t>
      </w:r>
      <w:r w:rsidRPr="00D367E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юридических лиц-0</w:t>
      </w:r>
    </w:p>
    <w:p w:rsidR="00D367E8" w:rsidRDefault="00D367E8" w:rsidP="00D367E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367E8">
        <w:rPr>
          <w:rFonts w:ascii="Times New Roman" w:hAnsi="Times New Roman" w:cs="Times New Roman"/>
          <w:color w:val="333333"/>
          <w:sz w:val="28"/>
          <w:szCs w:val="28"/>
        </w:rPr>
        <w:t xml:space="preserve">      Конкурсы на получение грантов начинающим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субъектам</w:t>
      </w:r>
      <w:r w:rsidR="004901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01B9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proofErr w:type="gramStart"/>
      <w:r w:rsidR="00490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0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1B9">
        <w:rPr>
          <w:rFonts w:ascii="Times New Roman" w:hAnsi="Times New Roman" w:cs="Times New Roman"/>
          <w:color w:val="333333"/>
          <w:sz w:val="28"/>
          <w:szCs w:val="28"/>
        </w:rPr>
        <w:t>сельского</w:t>
      </w:r>
      <w:proofErr w:type="gramEnd"/>
      <w:r w:rsidR="004901B9">
        <w:rPr>
          <w:rFonts w:ascii="Times New Roman" w:hAnsi="Times New Roman" w:cs="Times New Roman"/>
          <w:color w:val="333333"/>
          <w:sz w:val="28"/>
          <w:szCs w:val="28"/>
        </w:rPr>
        <w:t xml:space="preserve"> поселения Ижбердинский сельсовет в 202</w:t>
      </w:r>
      <w:r w:rsidR="00E1172A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4901B9">
        <w:rPr>
          <w:rFonts w:ascii="Times New Roman" w:hAnsi="Times New Roman" w:cs="Times New Roman"/>
          <w:color w:val="333333"/>
          <w:sz w:val="28"/>
          <w:szCs w:val="28"/>
        </w:rPr>
        <w:t xml:space="preserve"> году не проводились.</w:t>
      </w:r>
      <w:r w:rsidR="00EC62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C62EE" w:rsidRDefault="00EC62EE" w:rsidP="00D367E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В целом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прослеживается положительная динамика развития субъектам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предпринимательства. Структура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Ижбердинский сельсовет по видам экономической деятельности в течени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ряда лет остается практически неизменной. Деятельность автомобильного грузового транспорта и сфера торговли является наиболее предпочтительными для малого бизнеса.</w:t>
      </w:r>
    </w:p>
    <w:p w:rsidR="00EC62EE" w:rsidRDefault="00EC62EE" w:rsidP="00D367E8">
      <w:pPr>
        <w:rPr>
          <w:rStyle w:val="kbtit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официальном сайте </w:t>
      </w:r>
      <w:r w:rsidR="0097497D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администрации сельского поселения Ижбердинский сельсовет муниципального района </w:t>
      </w:r>
      <w:proofErr w:type="spellStart"/>
      <w:r w:rsidR="0097497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97497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имеется информация «</w:t>
      </w:r>
      <w:r w:rsidR="0097497D" w:rsidRPr="0097497D">
        <w:rPr>
          <w:rStyle w:val="kbtitle"/>
          <w:rFonts w:ascii="Times New Roman" w:hAnsi="Times New Roman" w:cs="Times New Roman"/>
          <w:sz w:val="28"/>
          <w:szCs w:val="28"/>
        </w:rPr>
        <w:t xml:space="preserve">Развитие малого и среднего </w:t>
      </w:r>
      <w:r w:rsidR="0097497D" w:rsidRPr="0097497D">
        <w:rPr>
          <w:rStyle w:val="kbtitle"/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97497D">
        <w:rPr>
          <w:rStyle w:val="kbtitle"/>
          <w:rFonts w:ascii="Times New Roman" w:hAnsi="Times New Roman" w:cs="Times New Roman"/>
          <w:sz w:val="28"/>
          <w:szCs w:val="28"/>
        </w:rPr>
        <w:t>» где размещена информация о малом и среднем бизнесе.</w:t>
      </w:r>
    </w:p>
    <w:p w:rsidR="0097497D" w:rsidRPr="0097497D" w:rsidRDefault="0097497D" w:rsidP="0097497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7497D">
        <w:rPr>
          <w:rStyle w:val="kbtitle"/>
          <w:rFonts w:ascii="Times New Roman" w:hAnsi="Times New Roman" w:cs="Times New Roman"/>
          <w:b/>
          <w:sz w:val="28"/>
          <w:szCs w:val="28"/>
        </w:rPr>
        <w:t>Развитие инфраструктуры поддержки субъектов малого и  среднего предпринимательства</w:t>
      </w:r>
    </w:p>
    <w:p w:rsidR="00D367E8" w:rsidRDefault="0097497D" w:rsidP="00D367E8">
      <w:pPr>
        <w:rPr>
          <w:rStyle w:val="kbtit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сельском поселении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организаций, входящих в инфраструктуру поддержки субъектов </w:t>
      </w:r>
      <w:r w:rsidRPr="0097497D">
        <w:rPr>
          <w:rStyle w:val="kbtitle"/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Style w:val="kbtitle"/>
          <w:rFonts w:ascii="Times New Roman" w:hAnsi="Times New Roman" w:cs="Times New Roman"/>
          <w:sz w:val="28"/>
          <w:szCs w:val="28"/>
        </w:rPr>
        <w:t>, оказывающих услуги субъектам</w:t>
      </w:r>
      <w:r w:rsidRPr="0097497D">
        <w:rPr>
          <w:rStyle w:val="kbtitle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Style w:val="kbtitle"/>
          <w:rFonts w:ascii="Times New Roman" w:hAnsi="Times New Roman" w:cs="Times New Roman"/>
          <w:sz w:val="28"/>
          <w:szCs w:val="28"/>
        </w:rPr>
        <w:t xml:space="preserve">, не зарегистрировано. Исполнение мероприятий, направленных на поддержку и развитие </w:t>
      </w:r>
      <w:r w:rsidRPr="0097497D">
        <w:rPr>
          <w:rStyle w:val="kbtitle"/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Style w:val="kbtitle"/>
          <w:rFonts w:ascii="Times New Roman" w:hAnsi="Times New Roman" w:cs="Times New Roman"/>
          <w:sz w:val="28"/>
          <w:szCs w:val="28"/>
        </w:rPr>
        <w:t xml:space="preserve"> относятся к полномочиям администрации </w:t>
      </w:r>
      <w:proofErr w:type="spellStart"/>
      <w:r>
        <w:rPr>
          <w:rStyle w:val="kbtitle"/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Style w:val="kbtitle"/>
          <w:rFonts w:ascii="Times New Roman" w:hAnsi="Times New Roman" w:cs="Times New Roman"/>
          <w:sz w:val="28"/>
          <w:szCs w:val="28"/>
        </w:rPr>
        <w:t xml:space="preserve"> района. </w:t>
      </w:r>
    </w:p>
    <w:p w:rsidR="0097497D" w:rsidRDefault="0097497D" w:rsidP="0097497D">
      <w:pPr>
        <w:jc w:val="center"/>
        <w:rPr>
          <w:rStyle w:val="kbtitle"/>
          <w:rFonts w:ascii="Times New Roman" w:hAnsi="Times New Roman" w:cs="Times New Roman"/>
          <w:b/>
          <w:sz w:val="28"/>
          <w:szCs w:val="28"/>
        </w:rPr>
      </w:pPr>
      <w:r w:rsidRPr="0097497D">
        <w:rPr>
          <w:rStyle w:val="kbtitle"/>
          <w:rFonts w:ascii="Times New Roman" w:hAnsi="Times New Roman" w:cs="Times New Roman"/>
          <w:b/>
          <w:sz w:val="28"/>
          <w:szCs w:val="28"/>
        </w:rPr>
        <w:t>По структуре малого и среднего предпринимательства за 202</w:t>
      </w:r>
      <w:r w:rsidR="00E1172A">
        <w:rPr>
          <w:rStyle w:val="kbtitle"/>
          <w:rFonts w:ascii="Times New Roman" w:hAnsi="Times New Roman" w:cs="Times New Roman"/>
          <w:b/>
          <w:sz w:val="28"/>
          <w:szCs w:val="28"/>
        </w:rPr>
        <w:t>3</w:t>
      </w:r>
      <w:r w:rsidRPr="0097497D">
        <w:rPr>
          <w:rStyle w:val="kbtitle"/>
          <w:rFonts w:ascii="Times New Roman" w:hAnsi="Times New Roman" w:cs="Times New Roman"/>
          <w:b/>
          <w:sz w:val="28"/>
          <w:szCs w:val="28"/>
        </w:rPr>
        <w:t xml:space="preserve"> год распределено следующим образом: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1395"/>
        <w:gridCol w:w="2490"/>
        <w:gridCol w:w="3045"/>
      </w:tblGrid>
      <w:tr w:rsidR="0097497D" w:rsidTr="0097497D">
        <w:trPr>
          <w:trHeight w:val="930"/>
        </w:trPr>
        <w:tc>
          <w:tcPr>
            <w:tcW w:w="2355" w:type="dxa"/>
            <w:vMerge w:val="restart"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 согласно общероссийскому классификатору видов экономической деятельности (ОКВЭД)</w:t>
            </w:r>
          </w:p>
        </w:tc>
        <w:tc>
          <w:tcPr>
            <w:tcW w:w="6930" w:type="dxa"/>
            <w:gridSpan w:val="3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97497D" w:rsidTr="0097497D">
        <w:trPr>
          <w:trHeight w:val="270"/>
        </w:trPr>
        <w:tc>
          <w:tcPr>
            <w:tcW w:w="2355" w:type="dxa"/>
            <w:vMerge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7497D" w:rsidRPr="00D447BF" w:rsidRDefault="00D447BF" w:rsidP="00D44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35" w:type="dxa"/>
            <w:gridSpan w:val="2"/>
          </w:tcPr>
          <w:p w:rsidR="0097497D" w:rsidRPr="00D447BF" w:rsidRDefault="00D447BF" w:rsidP="00D44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97497D" w:rsidTr="0097497D">
        <w:trPr>
          <w:trHeight w:val="600"/>
        </w:trPr>
        <w:tc>
          <w:tcPr>
            <w:tcW w:w="2355" w:type="dxa"/>
            <w:vMerge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лица, КФХ</w:t>
            </w:r>
          </w:p>
        </w:tc>
        <w:tc>
          <w:tcPr>
            <w:tcW w:w="304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97497D" w:rsidTr="0097497D">
        <w:trPr>
          <w:trHeight w:val="600"/>
        </w:trPr>
        <w:tc>
          <w:tcPr>
            <w:tcW w:w="235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0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97D" w:rsidTr="0097497D">
        <w:trPr>
          <w:trHeight w:val="555"/>
        </w:trPr>
        <w:tc>
          <w:tcPr>
            <w:tcW w:w="235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5" w:type="dxa"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7D" w:rsidTr="0097497D">
        <w:trPr>
          <w:trHeight w:val="465"/>
        </w:trPr>
        <w:tc>
          <w:tcPr>
            <w:tcW w:w="235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395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97D" w:rsidTr="0097497D">
        <w:trPr>
          <w:trHeight w:val="435"/>
        </w:trPr>
        <w:tc>
          <w:tcPr>
            <w:tcW w:w="2355" w:type="dxa"/>
          </w:tcPr>
          <w:p w:rsidR="0097497D" w:rsidRPr="00962160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5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62160" w:rsidRDefault="00962160" w:rsidP="00974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5B" w:rsidRDefault="00962160" w:rsidP="0096216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62160">
        <w:rPr>
          <w:rFonts w:ascii="Times New Roman" w:hAnsi="Times New Roman" w:cs="Times New Roman"/>
          <w:b/>
          <w:sz w:val="28"/>
          <w:szCs w:val="28"/>
        </w:rPr>
        <w:t xml:space="preserve">Показатели развития </w:t>
      </w:r>
      <w:r w:rsidRPr="00962160">
        <w:rPr>
          <w:rStyle w:val="kbtitle"/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="00F8785B">
        <w:rPr>
          <w:rStyle w:val="kbtitle"/>
          <w:rFonts w:ascii="Times New Roman" w:hAnsi="Times New Roman" w:cs="Times New Roman"/>
          <w:b/>
          <w:sz w:val="28"/>
          <w:szCs w:val="28"/>
        </w:rPr>
        <w:t xml:space="preserve"> </w:t>
      </w:r>
      <w:r w:rsidRPr="00962160">
        <w:rPr>
          <w:rFonts w:ascii="Times New Roman" w:hAnsi="Times New Roman" w:cs="Times New Roman"/>
          <w:b/>
          <w:color w:val="333333"/>
          <w:sz w:val="28"/>
          <w:szCs w:val="28"/>
        </w:rPr>
        <w:t>сельско</w:t>
      </w:r>
      <w:r w:rsidR="00F8785B">
        <w:rPr>
          <w:rFonts w:ascii="Times New Roman" w:hAnsi="Times New Roman" w:cs="Times New Roman"/>
          <w:b/>
          <w:color w:val="333333"/>
          <w:sz w:val="28"/>
          <w:szCs w:val="28"/>
        </w:rPr>
        <w:t>го</w:t>
      </w:r>
      <w:r w:rsidRPr="009621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поселени</w:t>
      </w:r>
      <w:r w:rsidR="00F8785B">
        <w:rPr>
          <w:rFonts w:ascii="Times New Roman" w:hAnsi="Times New Roman" w:cs="Times New Roman"/>
          <w:b/>
          <w:color w:val="333333"/>
          <w:sz w:val="28"/>
          <w:szCs w:val="28"/>
        </w:rPr>
        <w:t>я</w:t>
      </w:r>
      <w:r w:rsidRPr="009621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Ижбердинский сельсовет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7497D" w:rsidRDefault="00962160" w:rsidP="00F8785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305"/>
        <w:gridCol w:w="4140"/>
      </w:tblGrid>
      <w:tr w:rsidR="00F8785B" w:rsidTr="00F8785B">
        <w:trPr>
          <w:trHeight w:val="549"/>
        </w:trPr>
        <w:tc>
          <w:tcPr>
            <w:tcW w:w="60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78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F878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пп</w:t>
            </w:r>
            <w:proofErr w:type="spellEnd"/>
          </w:p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05" w:type="dxa"/>
          </w:tcPr>
          <w:p w:rsidR="00F8785B" w:rsidRPr="00F8785B" w:rsidRDefault="00F8785B" w:rsidP="00F8785B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                Показатели</w:t>
            </w:r>
          </w:p>
        </w:tc>
        <w:tc>
          <w:tcPr>
            <w:tcW w:w="414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</w:t>
            </w:r>
            <w:r w:rsidR="00E117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</w:t>
            </w:r>
          </w:p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8785B" w:rsidTr="00F8785B">
        <w:trPr>
          <w:trHeight w:val="465"/>
        </w:trPr>
        <w:tc>
          <w:tcPr>
            <w:tcW w:w="60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05" w:type="dxa"/>
          </w:tcPr>
          <w:p w:rsidR="00F8785B" w:rsidRPr="00F8785B" w:rsidRDefault="00F8785B" w:rsidP="00F8785B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Количество субъектов  </w:t>
            </w:r>
            <w:r w:rsidRPr="00F8785B"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 xml:space="preserve"> (включая индивидуальных предпринимателей), единиц, в том числе:</w:t>
            </w:r>
          </w:p>
        </w:tc>
        <w:tc>
          <w:tcPr>
            <w:tcW w:w="414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F8785B" w:rsidTr="00F8785B">
        <w:trPr>
          <w:trHeight w:val="270"/>
        </w:trPr>
        <w:tc>
          <w:tcPr>
            <w:tcW w:w="60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05" w:type="dxa"/>
          </w:tcPr>
          <w:p w:rsidR="00F8785B" w:rsidRPr="00F8785B" w:rsidRDefault="00F8785B" w:rsidP="00F8785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Юридические лица, единиц</w:t>
            </w:r>
          </w:p>
        </w:tc>
        <w:tc>
          <w:tcPr>
            <w:tcW w:w="414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F8785B" w:rsidTr="00F8785B">
        <w:trPr>
          <w:trHeight w:val="285"/>
        </w:trPr>
        <w:tc>
          <w:tcPr>
            <w:tcW w:w="60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05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2.Индивидуальные предприниматели, единиц</w:t>
            </w:r>
          </w:p>
        </w:tc>
        <w:tc>
          <w:tcPr>
            <w:tcW w:w="414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F8785B" w:rsidTr="00F8785B">
        <w:trPr>
          <w:trHeight w:val="285"/>
        </w:trPr>
        <w:tc>
          <w:tcPr>
            <w:tcW w:w="60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4305" w:type="dxa"/>
          </w:tcPr>
          <w:p w:rsidR="00F8785B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Средняя численность работников субъектов </w:t>
            </w:r>
            <w:r w:rsidRPr="00E90953"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140" w:type="dxa"/>
          </w:tcPr>
          <w:p w:rsidR="00F8785B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F8785B" w:rsidTr="00F8785B">
        <w:trPr>
          <w:trHeight w:val="285"/>
        </w:trPr>
        <w:tc>
          <w:tcPr>
            <w:tcW w:w="600" w:type="dxa"/>
          </w:tcPr>
          <w:p w:rsidR="00F8785B" w:rsidRPr="00F8785B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4305" w:type="dxa"/>
          </w:tcPr>
          <w:p w:rsidR="00F8785B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Численность населения муниципалитета, человек</w:t>
            </w:r>
          </w:p>
        </w:tc>
        <w:tc>
          <w:tcPr>
            <w:tcW w:w="4140" w:type="dxa"/>
          </w:tcPr>
          <w:p w:rsidR="00F8785B" w:rsidRDefault="00E1172A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381</w:t>
            </w:r>
          </w:p>
        </w:tc>
      </w:tr>
      <w:tr w:rsidR="00E90953" w:rsidTr="00F8785B">
        <w:trPr>
          <w:trHeight w:val="285"/>
        </w:trPr>
        <w:tc>
          <w:tcPr>
            <w:tcW w:w="600" w:type="dxa"/>
          </w:tcPr>
          <w:p w:rsidR="00E90953" w:rsidRPr="00F8785B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4305" w:type="dxa"/>
          </w:tcPr>
          <w:p w:rsidR="00E90953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140" w:type="dxa"/>
          </w:tcPr>
          <w:p w:rsidR="00E90953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962160" w:rsidRPr="0097497D" w:rsidRDefault="00962160" w:rsidP="0097497D">
      <w:pPr>
        <w:rPr>
          <w:rFonts w:ascii="Times New Roman" w:hAnsi="Times New Roman" w:cs="Times New Roman"/>
          <w:sz w:val="28"/>
          <w:szCs w:val="28"/>
        </w:rPr>
      </w:pPr>
    </w:p>
    <w:sectPr w:rsidR="00962160" w:rsidRPr="0097497D" w:rsidSect="00A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78F"/>
    <w:multiLevelType w:val="hybridMultilevel"/>
    <w:tmpl w:val="CDBE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7E8"/>
    <w:rsid w:val="004901B9"/>
    <w:rsid w:val="00962160"/>
    <w:rsid w:val="0097497D"/>
    <w:rsid w:val="00A575C9"/>
    <w:rsid w:val="00D367E8"/>
    <w:rsid w:val="00D447BF"/>
    <w:rsid w:val="00E1172A"/>
    <w:rsid w:val="00E90953"/>
    <w:rsid w:val="00EC62EE"/>
    <w:rsid w:val="00F8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basedOn w:val="a0"/>
    <w:rsid w:val="0097497D"/>
  </w:style>
  <w:style w:type="paragraph" w:styleId="a3">
    <w:name w:val="List Paragraph"/>
    <w:basedOn w:val="a"/>
    <w:uiPriority w:val="34"/>
    <w:qFormat/>
    <w:rsid w:val="00F8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B7F6-278B-447F-8FD3-B818C500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5</cp:revision>
  <dcterms:created xsi:type="dcterms:W3CDTF">2022-05-06T05:27:00Z</dcterms:created>
  <dcterms:modified xsi:type="dcterms:W3CDTF">2024-04-18T07:28:00Z</dcterms:modified>
</cp:coreProperties>
</file>